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1B" w:rsidRDefault="00AB2F1B">
      <w:pPr>
        <w:pStyle w:val="a3"/>
        <w:spacing w:before="58" w:after="1"/>
        <w:jc w:val="left"/>
        <w:rPr>
          <w:sz w:val="20"/>
        </w:rPr>
      </w:pPr>
    </w:p>
    <w:p w:rsidR="00AB2F1B" w:rsidRDefault="00AB2F1B">
      <w:pPr>
        <w:pStyle w:val="a3"/>
        <w:ind w:left="3757"/>
        <w:jc w:val="left"/>
        <w:rPr>
          <w:sz w:val="20"/>
        </w:rPr>
      </w:pPr>
    </w:p>
    <w:p w:rsidR="005C34BD" w:rsidRDefault="005C34BD" w:rsidP="005C34BD">
      <w:pPr>
        <w:pStyle w:val="a3"/>
        <w:jc w:val="right"/>
      </w:pPr>
      <w:r>
        <w:t>Приложение №1</w:t>
      </w:r>
    </w:p>
    <w:p w:rsidR="005C34BD" w:rsidRDefault="005C34BD" w:rsidP="005C34BD">
      <w:pPr>
        <w:pStyle w:val="a3"/>
        <w:jc w:val="right"/>
      </w:pPr>
      <w:r>
        <w:t xml:space="preserve"> к постановлению Администрации </w:t>
      </w:r>
    </w:p>
    <w:p w:rsidR="005C34BD" w:rsidRDefault="005C34BD" w:rsidP="005C34BD">
      <w:pPr>
        <w:pStyle w:val="a3"/>
        <w:jc w:val="right"/>
      </w:pPr>
      <w:proofErr w:type="spellStart"/>
      <w:r>
        <w:t>Большесальского</w:t>
      </w:r>
      <w:proofErr w:type="spellEnd"/>
      <w:r>
        <w:t xml:space="preserve"> сельского поселения </w:t>
      </w:r>
    </w:p>
    <w:p w:rsidR="00AB2F1B" w:rsidRDefault="005C34BD" w:rsidP="005C34BD">
      <w:pPr>
        <w:pStyle w:val="a3"/>
        <w:jc w:val="right"/>
        <w:rPr>
          <w:b/>
          <w:sz w:val="32"/>
        </w:rPr>
      </w:pPr>
      <w:r>
        <w:t>от 30.06.2026г. № 240</w:t>
      </w:r>
    </w:p>
    <w:p w:rsidR="00AB2F1B" w:rsidRDefault="00AB2F1B">
      <w:pPr>
        <w:pStyle w:val="a3"/>
        <w:spacing w:before="155"/>
        <w:jc w:val="left"/>
        <w:rPr>
          <w:b/>
          <w:sz w:val="32"/>
        </w:rPr>
      </w:pPr>
    </w:p>
    <w:p w:rsidR="005C34BD" w:rsidRDefault="005C34BD">
      <w:pPr>
        <w:pStyle w:val="a3"/>
        <w:spacing w:before="155"/>
        <w:jc w:val="left"/>
        <w:rPr>
          <w:b/>
          <w:sz w:val="32"/>
        </w:rPr>
      </w:pPr>
    </w:p>
    <w:p w:rsidR="005C34BD" w:rsidRDefault="005C34BD">
      <w:pPr>
        <w:pStyle w:val="a3"/>
        <w:spacing w:before="155"/>
        <w:jc w:val="left"/>
        <w:rPr>
          <w:b/>
          <w:sz w:val="32"/>
        </w:rPr>
      </w:pPr>
    </w:p>
    <w:p w:rsidR="005C34BD" w:rsidRDefault="005C34BD">
      <w:pPr>
        <w:pStyle w:val="a3"/>
        <w:spacing w:before="155"/>
        <w:jc w:val="left"/>
        <w:rPr>
          <w:b/>
          <w:sz w:val="32"/>
        </w:rPr>
      </w:pPr>
    </w:p>
    <w:p w:rsidR="00AB2F1B" w:rsidRDefault="00815CA5">
      <w:pPr>
        <w:spacing w:line="360" w:lineRule="auto"/>
        <w:ind w:left="2159" w:right="2073" w:hanging="4"/>
        <w:jc w:val="center"/>
        <w:rPr>
          <w:b/>
          <w:sz w:val="32"/>
        </w:rPr>
      </w:pPr>
      <w:r>
        <w:rPr>
          <w:b/>
          <w:sz w:val="32"/>
        </w:rPr>
        <w:t xml:space="preserve"> CХЕМ</w:t>
      </w:r>
      <w:r w:rsidR="00294DBB">
        <w:rPr>
          <w:b/>
          <w:sz w:val="32"/>
        </w:rPr>
        <w:t>А</w:t>
      </w:r>
      <w:r>
        <w:rPr>
          <w:b/>
          <w:sz w:val="32"/>
        </w:rPr>
        <w:t xml:space="preserve"> ТЕПЛОСНАБЖЕНИЯ МУНИЦИПАЛЬНОГО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AB2F1B" w:rsidRDefault="00815CA5">
      <w:pPr>
        <w:spacing w:line="360" w:lineRule="auto"/>
        <w:ind w:left="1085" w:right="995"/>
        <w:jc w:val="center"/>
        <w:rPr>
          <w:b/>
          <w:sz w:val="32"/>
        </w:rPr>
      </w:pPr>
      <w:r>
        <w:rPr>
          <w:b/>
          <w:sz w:val="32"/>
        </w:rPr>
        <w:t>«БОЛЬШЕСАЛЬСКОЕ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СЕЛЬСКОЕ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ПОСЕЛЕНИЕ»</w:t>
      </w:r>
      <w:r w:rsidR="00294DBB">
        <w:rPr>
          <w:b/>
          <w:sz w:val="32"/>
        </w:rPr>
        <w:t xml:space="preserve"> МЯСНИКОВСКОГО РАЙОНА РОСТОВСКОЙ ОБЛАСТИ</w:t>
      </w:r>
      <w:r>
        <w:rPr>
          <w:b/>
          <w:sz w:val="32"/>
        </w:rPr>
        <w:t xml:space="preserve"> </w:t>
      </w:r>
      <w:r w:rsidR="00294DBB">
        <w:rPr>
          <w:b/>
          <w:sz w:val="32"/>
        </w:rPr>
        <w:t xml:space="preserve">ПО СОСТОЯНИЮ НА 2027 ГОД И </w:t>
      </w:r>
      <w:r>
        <w:rPr>
          <w:b/>
          <w:sz w:val="32"/>
        </w:rPr>
        <w:t>НА ПЕРИОД ДО 203</w:t>
      </w:r>
      <w:r w:rsidR="0054041F">
        <w:rPr>
          <w:b/>
          <w:sz w:val="32"/>
        </w:rPr>
        <w:t>7</w:t>
      </w:r>
      <w:r>
        <w:rPr>
          <w:b/>
          <w:sz w:val="32"/>
        </w:rPr>
        <w:t xml:space="preserve"> ГОДА</w:t>
      </w:r>
    </w:p>
    <w:p w:rsidR="009F6FB5" w:rsidRDefault="009F6FB5">
      <w:pPr>
        <w:spacing w:line="360" w:lineRule="auto"/>
        <w:ind w:left="1085" w:right="995"/>
        <w:jc w:val="center"/>
        <w:rPr>
          <w:b/>
          <w:sz w:val="32"/>
        </w:rPr>
      </w:pPr>
    </w:p>
    <w:p w:rsidR="00AB2F1B" w:rsidRDefault="00AB2F1B">
      <w:pPr>
        <w:spacing w:before="1"/>
        <w:ind w:left="1085" w:right="1085"/>
        <w:jc w:val="center"/>
        <w:rPr>
          <w:b/>
          <w:sz w:val="32"/>
        </w:rPr>
      </w:pPr>
    </w:p>
    <w:p w:rsidR="00AB2F1B" w:rsidRDefault="00AB2F1B">
      <w:pPr>
        <w:pStyle w:val="a3"/>
        <w:jc w:val="left"/>
        <w:rPr>
          <w:b/>
          <w:sz w:val="32"/>
        </w:rPr>
      </w:pPr>
    </w:p>
    <w:p w:rsidR="00AB2F1B" w:rsidRDefault="00AB2F1B">
      <w:pPr>
        <w:pStyle w:val="a3"/>
        <w:spacing w:before="4"/>
        <w:jc w:val="left"/>
        <w:rPr>
          <w:b/>
          <w:sz w:val="32"/>
        </w:rPr>
      </w:pPr>
    </w:p>
    <w:p w:rsidR="00AB2F1B" w:rsidRDefault="00815CA5">
      <w:pPr>
        <w:ind w:left="1085" w:right="1090"/>
        <w:jc w:val="center"/>
        <w:rPr>
          <w:b/>
          <w:sz w:val="32"/>
        </w:rPr>
      </w:pPr>
      <w:r>
        <w:rPr>
          <w:b/>
          <w:sz w:val="32"/>
        </w:rPr>
        <w:t>УТВЕРЖДАЕМАЯ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ЧАСТЬ</w:t>
      </w:r>
    </w:p>
    <w:p w:rsidR="00AB2F1B" w:rsidRDefault="00AB2F1B">
      <w:pPr>
        <w:pStyle w:val="a3"/>
        <w:spacing w:before="6"/>
        <w:jc w:val="left"/>
        <w:rPr>
          <w:b/>
          <w:sz w:val="32"/>
        </w:rPr>
      </w:pPr>
    </w:p>
    <w:p w:rsidR="00AB2F1B" w:rsidRDefault="00AB2F1B">
      <w:pPr>
        <w:pStyle w:val="a3"/>
        <w:spacing w:before="3"/>
        <w:jc w:val="left"/>
        <w:rPr>
          <w:b/>
          <w:sz w:val="32"/>
        </w:rPr>
      </w:pPr>
    </w:p>
    <w:p w:rsidR="00AB2F1B" w:rsidRDefault="00AB2F1B">
      <w:pPr>
        <w:pStyle w:val="a3"/>
        <w:jc w:val="left"/>
        <w:rPr>
          <w:sz w:val="22"/>
        </w:rPr>
      </w:pPr>
    </w:p>
    <w:p w:rsidR="00AB2F1B" w:rsidRDefault="00AB2F1B">
      <w:pPr>
        <w:pStyle w:val="a3"/>
        <w:jc w:val="left"/>
        <w:rPr>
          <w:sz w:val="22"/>
        </w:rPr>
      </w:pPr>
    </w:p>
    <w:p w:rsidR="00AB2F1B" w:rsidRDefault="00AB2F1B">
      <w:pPr>
        <w:pStyle w:val="a3"/>
        <w:jc w:val="left"/>
        <w:rPr>
          <w:sz w:val="22"/>
        </w:rPr>
      </w:pPr>
    </w:p>
    <w:p w:rsidR="00AB2F1B" w:rsidRDefault="00AB2F1B">
      <w:pPr>
        <w:pStyle w:val="a3"/>
        <w:jc w:val="left"/>
        <w:rPr>
          <w:sz w:val="22"/>
        </w:rPr>
      </w:pPr>
    </w:p>
    <w:p w:rsidR="00AB2F1B" w:rsidRDefault="00AB2F1B">
      <w:pPr>
        <w:pStyle w:val="a3"/>
        <w:jc w:val="left"/>
        <w:rPr>
          <w:sz w:val="22"/>
        </w:rPr>
      </w:pPr>
    </w:p>
    <w:p w:rsidR="00AB2F1B" w:rsidRDefault="00AB2F1B">
      <w:pPr>
        <w:pStyle w:val="a3"/>
        <w:jc w:val="left"/>
        <w:rPr>
          <w:sz w:val="22"/>
        </w:rPr>
      </w:pPr>
    </w:p>
    <w:p w:rsidR="005C34BD" w:rsidRDefault="005C34BD">
      <w:pPr>
        <w:pStyle w:val="a3"/>
        <w:jc w:val="left"/>
        <w:rPr>
          <w:sz w:val="22"/>
        </w:rPr>
      </w:pPr>
    </w:p>
    <w:p w:rsidR="005C34BD" w:rsidRDefault="005C34BD">
      <w:pPr>
        <w:pStyle w:val="a3"/>
        <w:jc w:val="left"/>
        <w:rPr>
          <w:sz w:val="22"/>
        </w:rPr>
      </w:pPr>
    </w:p>
    <w:p w:rsidR="005C34BD" w:rsidRDefault="005C34BD">
      <w:pPr>
        <w:pStyle w:val="a3"/>
        <w:jc w:val="left"/>
        <w:rPr>
          <w:sz w:val="22"/>
        </w:rPr>
      </w:pPr>
    </w:p>
    <w:p w:rsidR="005C34BD" w:rsidRDefault="005C34BD">
      <w:pPr>
        <w:pStyle w:val="a3"/>
        <w:jc w:val="left"/>
        <w:rPr>
          <w:sz w:val="22"/>
        </w:rPr>
      </w:pPr>
    </w:p>
    <w:p w:rsidR="005C34BD" w:rsidRDefault="005C34BD">
      <w:pPr>
        <w:pStyle w:val="a3"/>
        <w:jc w:val="left"/>
        <w:rPr>
          <w:sz w:val="22"/>
        </w:rPr>
      </w:pPr>
    </w:p>
    <w:p w:rsidR="005C34BD" w:rsidRDefault="005C34BD">
      <w:pPr>
        <w:pStyle w:val="a3"/>
        <w:jc w:val="left"/>
        <w:rPr>
          <w:sz w:val="22"/>
        </w:rPr>
      </w:pPr>
    </w:p>
    <w:p w:rsidR="005C34BD" w:rsidRDefault="005C34BD">
      <w:pPr>
        <w:pStyle w:val="a3"/>
        <w:jc w:val="left"/>
        <w:rPr>
          <w:sz w:val="22"/>
        </w:rPr>
      </w:pPr>
    </w:p>
    <w:p w:rsidR="00AB2F1B" w:rsidRDefault="00AB2F1B">
      <w:pPr>
        <w:pStyle w:val="a3"/>
        <w:spacing w:before="136"/>
        <w:jc w:val="left"/>
        <w:rPr>
          <w:sz w:val="22"/>
        </w:rPr>
      </w:pPr>
    </w:p>
    <w:p w:rsidR="00AB2F1B" w:rsidRDefault="00815CA5">
      <w:pPr>
        <w:pStyle w:val="a3"/>
        <w:ind w:left="1085" w:right="1086"/>
        <w:jc w:val="center"/>
      </w:pPr>
      <w:r>
        <w:t>202</w:t>
      </w:r>
      <w:r w:rsidR="00967F6D">
        <w:t>6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AB2F1B" w:rsidRDefault="00AB2F1B">
      <w:pPr>
        <w:pStyle w:val="a3"/>
        <w:jc w:val="center"/>
        <w:sectPr w:rsidR="00AB2F1B" w:rsidSect="00A24718">
          <w:headerReference w:type="default" r:id="rId8"/>
          <w:type w:val="continuous"/>
          <w:pgSz w:w="11910" w:h="16840"/>
          <w:pgMar w:top="1240" w:right="283" w:bottom="280" w:left="1417" w:header="986" w:footer="0" w:gutter="0"/>
          <w:pgNumType w:start="1"/>
          <w:cols w:space="720"/>
        </w:sectPr>
      </w:pPr>
    </w:p>
    <w:p w:rsidR="00AB2F1B" w:rsidRDefault="00815CA5">
      <w:pPr>
        <w:spacing w:before="277"/>
        <w:ind w:left="1085" w:right="1087"/>
        <w:jc w:val="center"/>
        <w:rPr>
          <w:sz w:val="28"/>
        </w:rPr>
      </w:pPr>
      <w:r>
        <w:rPr>
          <w:spacing w:val="-2"/>
          <w:sz w:val="28"/>
        </w:rPr>
        <w:lastRenderedPageBreak/>
        <w:t>Оглавление</w:t>
      </w:r>
    </w:p>
    <w:p w:rsidR="00AB2F1B" w:rsidRDefault="00AB2F1B">
      <w:pPr>
        <w:jc w:val="center"/>
        <w:rPr>
          <w:sz w:val="28"/>
        </w:rPr>
        <w:sectPr w:rsidR="00AB2F1B">
          <w:pgSz w:w="11910" w:h="16840"/>
          <w:pgMar w:top="1240" w:right="283" w:bottom="1345" w:left="1417" w:header="986" w:footer="0" w:gutter="0"/>
          <w:cols w:space="720"/>
        </w:sectPr>
      </w:pPr>
    </w:p>
    <w:sdt>
      <w:sdtPr>
        <w:id w:val="-2074503027"/>
        <w:docPartObj>
          <w:docPartGallery w:val="Table of Contents"/>
          <w:docPartUnique/>
        </w:docPartObj>
      </w:sdtPr>
      <w:sdtContent>
        <w:p w:rsidR="00AB2F1B" w:rsidRDefault="00A24718">
          <w:pPr>
            <w:pStyle w:val="10"/>
            <w:numPr>
              <w:ilvl w:val="0"/>
              <w:numId w:val="24"/>
            </w:numPr>
            <w:tabs>
              <w:tab w:val="left" w:pos="459"/>
              <w:tab w:val="right" w:leader="dot" w:pos="9910"/>
            </w:tabs>
            <w:spacing w:before="27"/>
            <w:ind w:firstLine="0"/>
            <w:jc w:val="both"/>
          </w:pPr>
          <w:hyperlink w:anchor="_bookmark0" w:history="1">
            <w:r w:rsidR="00815CA5">
              <w:t>РАЗДЕЛ</w:t>
            </w:r>
            <w:r w:rsidR="00815CA5">
              <w:rPr>
                <w:spacing w:val="40"/>
              </w:rPr>
              <w:t xml:space="preserve"> </w:t>
            </w:r>
            <w:r w:rsidR="00815CA5">
              <w:t>1.</w:t>
            </w:r>
            <w:r w:rsidR="00815CA5">
              <w:rPr>
                <w:spacing w:val="40"/>
              </w:rPr>
              <w:t xml:space="preserve"> </w:t>
            </w:r>
            <w:r w:rsidR="00815CA5">
              <w:t>ПОКАЗАТЕЛИ</w:t>
            </w:r>
            <w:r w:rsidR="00815CA5">
              <w:rPr>
                <w:spacing w:val="40"/>
              </w:rPr>
              <w:t xml:space="preserve"> </w:t>
            </w:r>
            <w:r w:rsidR="00815CA5">
              <w:t>СУЩЕСТВУЮЩЕГО</w:t>
            </w:r>
            <w:r w:rsidR="00815CA5">
              <w:rPr>
                <w:spacing w:val="39"/>
              </w:rPr>
              <w:t xml:space="preserve"> </w:t>
            </w:r>
            <w:r w:rsidR="00815CA5">
              <w:t>И</w:t>
            </w:r>
            <w:r w:rsidR="00815CA5">
              <w:rPr>
                <w:spacing w:val="39"/>
              </w:rPr>
              <w:t xml:space="preserve"> </w:t>
            </w:r>
            <w:r w:rsidR="00815CA5">
              <w:t>ПЕРСПЕКТИВНОГО</w:t>
            </w:r>
            <w:r w:rsidR="00815CA5">
              <w:rPr>
                <w:spacing w:val="40"/>
              </w:rPr>
              <w:t xml:space="preserve"> </w:t>
            </w:r>
            <w:r w:rsidR="00815CA5">
              <w:t>СПРОСА</w:t>
            </w:r>
            <w:r w:rsidR="00815CA5">
              <w:rPr>
                <w:spacing w:val="35"/>
              </w:rPr>
              <w:t xml:space="preserve"> </w:t>
            </w:r>
            <w:r w:rsidR="00815CA5">
              <w:t>НА</w:t>
            </w:r>
            <w:r w:rsidR="00815CA5">
              <w:tab/>
            </w:r>
          </w:hyperlink>
          <w:r w:rsidR="00815CA5">
            <w:t xml:space="preserve"> </w:t>
          </w:r>
          <w:hyperlink w:anchor="_bookmark0" w:history="1">
            <w:r w:rsidR="00815CA5">
              <w:t>ТЕПЛОВУЮ</w:t>
            </w:r>
            <w:r w:rsidR="00815CA5">
              <w:rPr>
                <w:spacing w:val="40"/>
              </w:rPr>
              <w:t xml:space="preserve"> </w:t>
            </w:r>
            <w:r w:rsidR="00815CA5">
              <w:t>ЭНЕРГИЮ</w:t>
            </w:r>
            <w:r w:rsidR="00815CA5">
              <w:rPr>
                <w:spacing w:val="40"/>
              </w:rPr>
              <w:t xml:space="preserve"> </w:t>
            </w:r>
            <w:r w:rsidR="00815CA5">
              <w:t>(МОЩНОСТЬ)</w:t>
            </w:r>
            <w:r w:rsidR="00815CA5">
              <w:rPr>
                <w:spacing w:val="40"/>
              </w:rPr>
              <w:t xml:space="preserve"> </w:t>
            </w:r>
            <w:r w:rsidR="00815CA5">
              <w:t>И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ТЕПЛОНОСИТЕЛЬ</w:t>
            </w:r>
            <w:r w:rsidR="00815CA5">
              <w:rPr>
                <w:spacing w:val="40"/>
              </w:rPr>
              <w:t xml:space="preserve"> </w:t>
            </w:r>
            <w:r w:rsidR="00815CA5">
              <w:t>В</w:t>
            </w:r>
            <w:r w:rsidR="00815CA5">
              <w:rPr>
                <w:spacing w:val="40"/>
              </w:rPr>
              <w:t xml:space="preserve"> </w:t>
            </w:r>
            <w:r w:rsidR="00815CA5">
              <w:t>УСТАНОВЛЕННЫХ</w:t>
            </w:r>
            <w:r w:rsidR="00815CA5">
              <w:tab/>
            </w:r>
          </w:hyperlink>
          <w:r w:rsidR="00815CA5">
            <w:t xml:space="preserve"> </w:t>
          </w:r>
          <w:hyperlink w:anchor="_bookmark0" w:history="1">
            <w:r w:rsidR="00815CA5">
              <w:t>ГРАНИЦАХ</w:t>
            </w:r>
            <w:r w:rsidR="00815CA5">
              <w:rPr>
                <w:spacing w:val="-1"/>
              </w:rPr>
              <w:t xml:space="preserve"> </w:t>
            </w:r>
            <w:r w:rsidR="00815CA5">
              <w:t>ТЕРРИТОРИИ</w:t>
            </w:r>
            <w:r w:rsidR="00815CA5">
              <w:rPr>
                <w:spacing w:val="-4"/>
              </w:rPr>
              <w:t xml:space="preserve"> </w:t>
            </w:r>
            <w:r w:rsidR="00815CA5">
              <w:t>МО</w:t>
            </w:r>
            <w:r w:rsidR="00815CA5">
              <w:rPr>
                <w:spacing w:val="-3"/>
              </w:rPr>
              <w:t xml:space="preserve"> </w:t>
            </w:r>
            <w:r w:rsidR="00815CA5">
              <w:t xml:space="preserve">«БОЛЬШЕСАЛЬСКОЕ </w:t>
            </w:r>
            <w:r w:rsidR="00815CA5">
              <w:rPr>
                <w:spacing w:val="-5"/>
              </w:rPr>
              <w:t>СП»</w:t>
            </w:r>
          </w:hyperlink>
          <w:r w:rsidR="00815CA5">
            <w:tab/>
          </w:r>
          <w:hyperlink w:anchor="_bookmark1" w:history="1">
            <w:r w:rsidR="00815CA5">
              <w:rPr>
                <w:spacing w:val="-10"/>
              </w:rPr>
              <w:t>8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640"/>
              <w:tab w:val="right" w:leader="dot" w:pos="9910"/>
            </w:tabs>
            <w:spacing w:before="99"/>
            <w:ind w:right="280" w:firstLine="0"/>
            <w:jc w:val="both"/>
          </w:pPr>
          <w:hyperlink w:anchor="_bookmark2" w:history="1">
            <w:r w:rsidR="00815CA5">
              <w:t>Площадь</w:t>
            </w:r>
            <w:r w:rsidR="00815CA5">
              <w:rPr>
                <w:spacing w:val="-2"/>
              </w:rPr>
              <w:t xml:space="preserve"> </w:t>
            </w:r>
            <w:r w:rsidR="00815CA5">
              <w:t>строительных</w:t>
            </w:r>
            <w:r w:rsidR="00815CA5">
              <w:rPr>
                <w:spacing w:val="-5"/>
              </w:rPr>
              <w:t xml:space="preserve"> </w:t>
            </w:r>
            <w:r w:rsidR="00815CA5">
              <w:t>фондов и приросты</w:t>
            </w:r>
            <w:r w:rsidR="00815CA5">
              <w:rPr>
                <w:spacing w:val="-1"/>
              </w:rPr>
              <w:t xml:space="preserve"> </w:t>
            </w:r>
            <w:r w:rsidR="00815CA5">
              <w:t>площади</w:t>
            </w:r>
            <w:r w:rsidR="00815CA5">
              <w:rPr>
                <w:spacing w:val="-1"/>
              </w:rPr>
              <w:t xml:space="preserve"> </w:t>
            </w:r>
            <w:r w:rsidR="00815CA5">
              <w:t>строительных</w:t>
            </w:r>
            <w:r w:rsidR="00815CA5">
              <w:rPr>
                <w:spacing w:val="-5"/>
              </w:rPr>
              <w:t xml:space="preserve"> </w:t>
            </w:r>
            <w:r w:rsidR="00815CA5">
              <w:t>фондов по расчетным</w:t>
            </w:r>
            <w:r w:rsidR="00815CA5">
              <w:tab/>
            </w:r>
          </w:hyperlink>
          <w:r w:rsidR="00815CA5">
            <w:t xml:space="preserve"> </w:t>
          </w:r>
          <w:hyperlink w:anchor="_bookmark2" w:history="1">
            <w:r w:rsidR="00815CA5">
              <w:t>элементам</w:t>
            </w:r>
            <w:r w:rsidR="00815CA5">
              <w:rPr>
                <w:spacing w:val="40"/>
              </w:rPr>
              <w:t xml:space="preserve">  </w:t>
            </w:r>
            <w:r w:rsidR="00815CA5">
              <w:t>территориального</w:t>
            </w:r>
            <w:r w:rsidR="00815CA5">
              <w:rPr>
                <w:spacing w:val="40"/>
              </w:rPr>
              <w:t xml:space="preserve">  </w:t>
            </w:r>
            <w:r w:rsidR="00815CA5">
              <w:t>деления</w:t>
            </w:r>
            <w:r w:rsidR="00815CA5">
              <w:rPr>
                <w:spacing w:val="40"/>
              </w:rPr>
              <w:t xml:space="preserve">  </w:t>
            </w:r>
            <w:r w:rsidR="00815CA5">
              <w:t>с</w:t>
            </w:r>
            <w:r w:rsidR="00815CA5">
              <w:rPr>
                <w:spacing w:val="40"/>
              </w:rPr>
              <w:t xml:space="preserve">  </w:t>
            </w:r>
            <w:r w:rsidR="00815CA5">
              <w:t>разделением</w:t>
            </w:r>
            <w:r w:rsidR="00815CA5">
              <w:rPr>
                <w:spacing w:val="40"/>
              </w:rPr>
              <w:t xml:space="preserve">  </w:t>
            </w:r>
            <w:r w:rsidR="00815CA5">
              <w:t>объектов</w:t>
            </w:r>
            <w:r w:rsidR="00815CA5">
              <w:rPr>
                <w:spacing w:val="40"/>
              </w:rPr>
              <w:t xml:space="preserve">  </w:t>
            </w:r>
            <w:r w:rsidR="00815CA5">
              <w:t>строительства</w:t>
            </w:r>
            <w:r w:rsidR="00815CA5">
              <w:rPr>
                <w:spacing w:val="40"/>
              </w:rPr>
              <w:t xml:space="preserve">  </w:t>
            </w:r>
            <w:r w:rsidR="00815CA5">
              <w:t>на</w:t>
            </w:r>
          </w:hyperlink>
          <w:r w:rsidR="00815CA5">
            <w:t xml:space="preserve"> </w:t>
          </w:r>
          <w:hyperlink w:anchor="_bookmark2" w:history="1">
            <w:r w:rsidR="00815CA5">
              <w:t>многоквартирные</w:t>
            </w:r>
            <w:r w:rsidR="00815CA5">
              <w:rPr>
                <w:spacing w:val="40"/>
              </w:rPr>
              <w:t xml:space="preserve"> </w:t>
            </w:r>
            <w:r w:rsidR="00815CA5">
              <w:t>дома,</w:t>
            </w:r>
            <w:r w:rsidR="00815CA5">
              <w:rPr>
                <w:spacing w:val="40"/>
              </w:rPr>
              <w:t xml:space="preserve"> </w:t>
            </w:r>
            <w:r w:rsidR="00815CA5">
              <w:t>жилые</w:t>
            </w:r>
            <w:r w:rsidR="00815CA5">
              <w:rPr>
                <w:spacing w:val="40"/>
              </w:rPr>
              <w:t xml:space="preserve"> </w:t>
            </w:r>
            <w:r w:rsidR="00815CA5">
              <w:t>дома,</w:t>
            </w:r>
            <w:r w:rsidR="00815CA5">
              <w:rPr>
                <w:spacing w:val="40"/>
              </w:rPr>
              <w:t xml:space="preserve"> </w:t>
            </w:r>
            <w:r w:rsidR="00815CA5">
              <w:t>общественные</w:t>
            </w:r>
            <w:r w:rsidR="00815CA5">
              <w:rPr>
                <w:spacing w:val="40"/>
              </w:rPr>
              <w:t xml:space="preserve"> </w:t>
            </w:r>
            <w:r w:rsidR="00815CA5">
              <w:t>здания</w:t>
            </w:r>
            <w:r w:rsidR="00815CA5">
              <w:rPr>
                <w:spacing w:val="40"/>
              </w:rPr>
              <w:t xml:space="preserve"> </w:t>
            </w:r>
            <w:r w:rsidR="00815CA5">
              <w:t>и</w:t>
            </w:r>
            <w:r w:rsidR="00815CA5">
              <w:rPr>
                <w:spacing w:val="40"/>
              </w:rPr>
              <w:t xml:space="preserve"> </w:t>
            </w:r>
            <w:r w:rsidR="00815CA5">
              <w:t>производственные</w:t>
            </w:r>
            <w:r w:rsidR="00815CA5">
              <w:rPr>
                <w:spacing w:val="40"/>
              </w:rPr>
              <w:t xml:space="preserve"> </w:t>
            </w:r>
            <w:r w:rsidR="00815CA5">
              <w:t>здания</w:t>
            </w:r>
          </w:hyperlink>
          <w:r w:rsidR="00F40435">
            <w:t xml:space="preserve"> </w:t>
          </w:r>
          <w:hyperlink w:anchor="_bookmark2" w:history="1">
            <w:r w:rsidR="00815CA5">
              <w:t>промышленных</w:t>
            </w:r>
            <w:r w:rsidR="00815CA5">
              <w:rPr>
                <w:spacing w:val="37"/>
              </w:rPr>
              <w:t xml:space="preserve"> </w:t>
            </w:r>
            <w:r w:rsidR="00815CA5">
              <w:t>предприятий</w:t>
            </w:r>
            <w:r w:rsidR="00815CA5">
              <w:rPr>
                <w:spacing w:val="40"/>
              </w:rPr>
              <w:t xml:space="preserve"> </w:t>
            </w:r>
            <w:r w:rsidR="00815CA5">
              <w:t>по</w:t>
            </w:r>
            <w:r w:rsidR="00815CA5">
              <w:rPr>
                <w:spacing w:val="40"/>
              </w:rPr>
              <w:t xml:space="preserve"> </w:t>
            </w:r>
            <w:r w:rsidR="00815CA5">
              <w:t>этапам</w:t>
            </w:r>
            <w:r w:rsidR="00815CA5">
              <w:rPr>
                <w:spacing w:val="40"/>
              </w:rPr>
              <w:t xml:space="preserve"> </w:t>
            </w:r>
            <w:r w:rsidR="00815CA5">
              <w:t>-</w:t>
            </w:r>
            <w:r w:rsidR="00815CA5">
              <w:rPr>
                <w:spacing w:val="40"/>
              </w:rPr>
              <w:t xml:space="preserve"> </w:t>
            </w:r>
            <w:r w:rsidR="00815CA5">
              <w:t>на</w:t>
            </w:r>
            <w:r w:rsidR="00815CA5">
              <w:rPr>
                <w:spacing w:val="40"/>
              </w:rPr>
              <w:t xml:space="preserve"> </w:t>
            </w:r>
            <w:r w:rsidR="00815CA5">
              <w:t>каждый</w:t>
            </w:r>
            <w:r w:rsidR="00815CA5">
              <w:rPr>
                <w:spacing w:val="40"/>
              </w:rPr>
              <w:t xml:space="preserve"> </w:t>
            </w:r>
            <w:r w:rsidR="00815CA5">
              <w:t>год</w:t>
            </w:r>
            <w:r w:rsidR="00815CA5">
              <w:rPr>
                <w:spacing w:val="40"/>
              </w:rPr>
              <w:t xml:space="preserve"> </w:t>
            </w:r>
            <w:r w:rsidR="00815CA5">
              <w:t>первого</w:t>
            </w:r>
            <w:r w:rsidR="00815CA5">
              <w:rPr>
                <w:spacing w:val="40"/>
              </w:rPr>
              <w:t xml:space="preserve"> </w:t>
            </w:r>
            <w:r w:rsidR="00815CA5">
              <w:t>5-летнего</w:t>
            </w:r>
            <w:r w:rsidR="00815CA5">
              <w:rPr>
                <w:spacing w:val="40"/>
              </w:rPr>
              <w:t xml:space="preserve"> </w:t>
            </w:r>
            <w:r w:rsidR="00815CA5">
              <w:t>периода</w:t>
            </w:r>
            <w:r w:rsidR="00815CA5">
              <w:rPr>
                <w:spacing w:val="38"/>
              </w:rPr>
              <w:t xml:space="preserve"> </w:t>
            </w:r>
            <w:r w:rsidR="00815CA5">
              <w:t>и</w:t>
            </w:r>
            <w:r w:rsidR="00815CA5">
              <w:rPr>
                <w:spacing w:val="40"/>
              </w:rPr>
              <w:t xml:space="preserve"> </w:t>
            </w:r>
            <w:r w:rsidR="00815CA5">
              <w:t>на</w:t>
            </w:r>
          </w:hyperlink>
          <w:r w:rsidR="00815CA5">
            <w:t xml:space="preserve"> </w:t>
          </w:r>
          <w:hyperlink w:anchor="_bookmark2" w:history="1">
            <w:r w:rsidR="00815CA5">
              <w:t>последующие</w:t>
            </w:r>
            <w:r w:rsidR="00815CA5">
              <w:rPr>
                <w:spacing w:val="-3"/>
              </w:rPr>
              <w:t xml:space="preserve"> </w:t>
            </w:r>
            <w:r w:rsidR="00815CA5">
              <w:t>5-летние</w:t>
            </w:r>
            <w:r w:rsidR="00815CA5">
              <w:rPr>
                <w:spacing w:val="-4"/>
              </w:rPr>
              <w:t xml:space="preserve"> </w:t>
            </w:r>
            <w:r w:rsidR="00815CA5">
              <w:t>периоды</w:t>
            </w:r>
            <w:r w:rsidR="00815CA5">
              <w:rPr>
                <w:spacing w:val="-6"/>
              </w:rPr>
              <w:t xml:space="preserve"> </w:t>
            </w:r>
            <w:r w:rsidR="00815CA5">
              <w:t>(далее</w:t>
            </w:r>
            <w:r w:rsidR="00815CA5">
              <w:rPr>
                <w:spacing w:val="-3"/>
              </w:rPr>
              <w:t xml:space="preserve"> </w:t>
            </w:r>
            <w:r w:rsidR="00815CA5">
              <w:t>–</w:t>
            </w:r>
            <w:r w:rsidR="00815CA5">
              <w:rPr>
                <w:spacing w:val="1"/>
              </w:rPr>
              <w:t xml:space="preserve"> </w:t>
            </w:r>
            <w:r w:rsidR="00815CA5">
              <w:t>этапы</w:t>
            </w:r>
            <w:r w:rsidR="00815CA5">
              <w:rPr>
                <w:spacing w:val="-3"/>
              </w:rPr>
              <w:t xml:space="preserve"> </w:t>
            </w:r>
            <w:r w:rsidR="00815CA5">
              <w:rPr>
                <w:spacing w:val="-4"/>
              </w:rPr>
              <w:t>1.2)</w:t>
            </w:r>
          </w:hyperlink>
          <w:r w:rsidR="00815CA5">
            <w:tab/>
          </w:r>
          <w:hyperlink w:anchor="_bookmark2" w:history="1">
            <w:r w:rsidR="00815CA5">
              <w:rPr>
                <w:spacing w:val="-10"/>
              </w:rPr>
              <w:t>8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735"/>
              <w:tab w:val="right" w:leader="dot" w:pos="9910"/>
            </w:tabs>
            <w:ind w:right="278" w:firstLine="0"/>
            <w:jc w:val="both"/>
          </w:pPr>
          <w:hyperlink w:anchor="_bookmark3" w:history="1">
            <w:r w:rsidR="00815CA5">
              <w:t>Существующие</w:t>
            </w:r>
            <w:r w:rsidR="00815CA5">
              <w:rPr>
                <w:spacing w:val="25"/>
              </w:rPr>
              <w:t xml:space="preserve"> </w:t>
            </w:r>
            <w:r w:rsidR="00815CA5">
              <w:t>и перспективные объемы потребления тепловой энергии (мощности) и</w:t>
            </w:r>
          </w:hyperlink>
          <w:r w:rsidR="00815CA5">
            <w:t xml:space="preserve"> </w:t>
          </w:r>
          <w:hyperlink w:anchor="_bookmark3" w:history="1">
            <w:r w:rsidR="00815CA5">
              <w:t>теплоносителя</w:t>
            </w:r>
            <w:r w:rsidR="00815CA5">
              <w:rPr>
                <w:spacing w:val="40"/>
              </w:rPr>
              <w:t xml:space="preserve"> </w:t>
            </w:r>
            <w:r w:rsidR="00815CA5">
              <w:t>с</w:t>
            </w:r>
            <w:r w:rsidR="00815CA5">
              <w:rPr>
                <w:spacing w:val="40"/>
              </w:rPr>
              <w:t xml:space="preserve"> </w:t>
            </w:r>
            <w:r w:rsidR="00815CA5">
              <w:t>разделением</w:t>
            </w:r>
            <w:r w:rsidR="00815CA5">
              <w:rPr>
                <w:spacing w:val="40"/>
              </w:rPr>
              <w:t xml:space="preserve"> </w:t>
            </w:r>
            <w:r w:rsidR="00815CA5">
              <w:t>по</w:t>
            </w:r>
            <w:r w:rsidR="00815CA5">
              <w:rPr>
                <w:spacing w:val="40"/>
              </w:rPr>
              <w:t xml:space="preserve"> </w:t>
            </w:r>
            <w:r w:rsidR="00815CA5">
              <w:t>видам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теплопотребления</w:t>
            </w:r>
            <w:r w:rsidR="00815CA5">
              <w:rPr>
                <w:spacing w:val="40"/>
              </w:rPr>
              <w:t xml:space="preserve"> </w:t>
            </w:r>
            <w:r w:rsidR="00815CA5">
              <w:t>в</w:t>
            </w:r>
            <w:r w:rsidR="00815CA5">
              <w:rPr>
                <w:spacing w:val="40"/>
              </w:rPr>
              <w:t xml:space="preserve"> </w:t>
            </w:r>
            <w:r w:rsidR="00815CA5">
              <w:t>каждом</w:t>
            </w:r>
            <w:r w:rsidR="00815CA5">
              <w:rPr>
                <w:spacing w:val="40"/>
              </w:rPr>
              <w:t xml:space="preserve"> </w:t>
            </w:r>
            <w:r w:rsidR="00815CA5">
              <w:t>расчетном</w:t>
            </w:r>
            <w:r w:rsidR="00815CA5">
              <w:rPr>
                <w:spacing w:val="40"/>
              </w:rPr>
              <w:t xml:space="preserve"> </w:t>
            </w:r>
            <w:r w:rsidR="00815CA5">
              <w:t>элементе</w:t>
            </w:r>
          </w:hyperlink>
          <w:r w:rsidR="00F40435">
            <w:t xml:space="preserve"> </w:t>
          </w:r>
          <w:hyperlink w:anchor="_bookmark3" w:history="1">
            <w:r w:rsidR="00815CA5">
              <w:t>территориального</w:t>
            </w:r>
            <w:r w:rsidR="00815CA5">
              <w:rPr>
                <w:spacing w:val="-6"/>
              </w:rPr>
              <w:t xml:space="preserve"> </w:t>
            </w:r>
            <w:r w:rsidR="00815CA5">
              <w:t>деления</w:t>
            </w:r>
            <w:r w:rsidR="00815CA5">
              <w:rPr>
                <w:spacing w:val="1"/>
              </w:rPr>
              <w:t xml:space="preserve"> </w:t>
            </w:r>
            <w:r w:rsidR="00815CA5">
              <w:t>на</w:t>
            </w:r>
            <w:r w:rsidR="00815CA5">
              <w:rPr>
                <w:spacing w:val="-7"/>
              </w:rPr>
              <w:t xml:space="preserve"> </w:t>
            </w:r>
            <w:r w:rsidR="00815CA5">
              <w:t>каждом</w:t>
            </w:r>
            <w:r w:rsidR="00815CA5">
              <w:rPr>
                <w:spacing w:val="1"/>
              </w:rPr>
              <w:t xml:space="preserve"> </w:t>
            </w:r>
            <w:r w:rsidR="00815CA5">
              <w:rPr>
                <w:spacing w:val="-4"/>
              </w:rPr>
              <w:t>этапе</w:t>
            </w:r>
          </w:hyperlink>
          <w:r w:rsidR="00815CA5">
            <w:tab/>
          </w:r>
          <w:hyperlink w:anchor="_bookmark3" w:history="1">
            <w:r w:rsidR="00815CA5">
              <w:rPr>
                <w:spacing w:val="-10"/>
              </w:rPr>
              <w:t>9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640"/>
            </w:tabs>
            <w:spacing w:before="105" w:line="237" w:lineRule="auto"/>
            <w:ind w:right="278" w:firstLine="0"/>
            <w:jc w:val="both"/>
          </w:pPr>
          <w:hyperlink w:anchor="_bookmark4" w:history="1">
            <w:r w:rsidR="00815CA5">
              <w:t>Существующие и перспективные объемы потребления тепловой энергии (мощности) и</w:t>
            </w:r>
          </w:hyperlink>
          <w:r w:rsidR="00815CA5">
            <w:t xml:space="preserve"> </w:t>
          </w:r>
          <w:hyperlink w:anchor="_bookmark4" w:history="1">
            <w:r w:rsidR="00815CA5">
              <w:t>теплоносителя</w:t>
            </w:r>
            <w:r w:rsidR="00815CA5">
              <w:rPr>
                <w:spacing w:val="-7"/>
              </w:rPr>
              <w:t xml:space="preserve"> </w:t>
            </w:r>
            <w:r w:rsidR="00815CA5">
              <w:t>объектами,</w:t>
            </w:r>
            <w:r w:rsidR="00815CA5">
              <w:rPr>
                <w:spacing w:val="-1"/>
              </w:rPr>
              <w:t xml:space="preserve"> </w:t>
            </w:r>
            <w:r w:rsidR="00815CA5">
              <w:t>расположенными</w:t>
            </w:r>
            <w:r w:rsidR="00815CA5">
              <w:rPr>
                <w:spacing w:val="1"/>
              </w:rPr>
              <w:t xml:space="preserve"> </w:t>
            </w:r>
            <w:r w:rsidR="00815CA5">
              <w:t>в</w:t>
            </w:r>
            <w:r w:rsidR="00815CA5">
              <w:rPr>
                <w:spacing w:val="-6"/>
              </w:rPr>
              <w:t xml:space="preserve"> </w:t>
            </w:r>
            <w:r w:rsidR="00815CA5">
              <w:t>производственных</w:t>
            </w:r>
            <w:r w:rsidR="00815CA5">
              <w:rPr>
                <w:spacing w:val="-4"/>
              </w:rPr>
              <w:t xml:space="preserve"> </w:t>
            </w:r>
            <w:r w:rsidR="00815CA5">
              <w:t>зонах,</w:t>
            </w:r>
            <w:r w:rsidR="00815CA5">
              <w:rPr>
                <w:spacing w:val="3"/>
              </w:rPr>
              <w:t xml:space="preserve"> </w:t>
            </w:r>
            <w:r w:rsidR="00815CA5">
              <w:t>на каждом</w:t>
            </w:r>
            <w:r w:rsidR="00815CA5">
              <w:rPr>
                <w:spacing w:val="-3"/>
              </w:rPr>
              <w:t xml:space="preserve"> </w:t>
            </w:r>
            <w:r w:rsidR="00815CA5">
              <w:t>этапе</w:t>
            </w:r>
          </w:hyperlink>
          <w:r w:rsidR="00F40435">
            <w:t>…10</w:t>
          </w:r>
        </w:p>
        <w:p w:rsidR="00AB2F1B" w:rsidRDefault="00A24718">
          <w:pPr>
            <w:pStyle w:val="10"/>
            <w:numPr>
              <w:ilvl w:val="0"/>
              <w:numId w:val="24"/>
            </w:numPr>
            <w:tabs>
              <w:tab w:val="left" w:pos="458"/>
              <w:tab w:val="right" w:leader="dot" w:pos="9910"/>
            </w:tabs>
            <w:spacing w:before="100"/>
            <w:ind w:left="281" w:firstLine="0"/>
            <w:jc w:val="both"/>
          </w:pPr>
          <w:hyperlink w:anchor="_bookmark5" w:history="1">
            <w:r w:rsidR="00815CA5">
              <w:t>РАЗДЕЛ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2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СУЩЕСТВУЮЩИЕ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И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ПЕРСПЕКТИВНЫЕ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БАЛАНСЫ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ТЕПЛОВОЙ</w:t>
            </w:r>
          </w:hyperlink>
          <w:r w:rsidR="00F40435">
            <w:t xml:space="preserve"> </w:t>
          </w:r>
          <w:hyperlink w:anchor="_bookmark5" w:history="1">
            <w:r w:rsidR="00815CA5">
              <w:t>МОЩНОСТИ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ИСТОЧНИКОВ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И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НАГРУЗКИ</w:t>
            </w:r>
          </w:hyperlink>
          <w:r w:rsidR="00815CA5">
            <w:t xml:space="preserve"> </w:t>
          </w:r>
          <w:hyperlink w:anchor="_bookmark5" w:history="1">
            <w:r w:rsidR="00815CA5">
              <w:rPr>
                <w:spacing w:val="-2"/>
              </w:rPr>
              <w:t>ПОТРЕБИТЕЛЕЙ».</w:t>
            </w:r>
          </w:hyperlink>
          <w:r w:rsidR="00815CA5">
            <w:tab/>
          </w:r>
          <w:hyperlink w:anchor="_bookmark5" w:history="1">
            <w:r w:rsidR="00815CA5">
              <w:rPr>
                <w:spacing w:val="-5"/>
              </w:rPr>
              <w:t>1</w:t>
            </w:r>
          </w:hyperlink>
          <w:hyperlink w:anchor="_bookmark5" w:history="1">
            <w:r w:rsidR="00815CA5">
              <w:rPr>
                <w:spacing w:val="-5"/>
              </w:rPr>
              <w:t>1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741"/>
              <w:tab w:val="right" w:leader="dot" w:pos="9915"/>
            </w:tabs>
            <w:spacing w:before="105" w:line="237" w:lineRule="auto"/>
            <w:ind w:right="285" w:firstLine="0"/>
            <w:jc w:val="both"/>
          </w:pPr>
          <w:hyperlink w:anchor="_bookmark6" w:history="1">
            <w:r w:rsidR="00815CA5">
              <w:t>Существующие</w:t>
            </w:r>
            <w:r w:rsidR="00815CA5">
              <w:rPr>
                <w:spacing w:val="27"/>
              </w:rPr>
              <w:t xml:space="preserve"> </w:t>
            </w:r>
            <w:r w:rsidR="00815CA5">
              <w:t>и</w:t>
            </w:r>
            <w:r w:rsidR="00815CA5">
              <w:rPr>
                <w:spacing w:val="30"/>
              </w:rPr>
              <w:t xml:space="preserve"> </w:t>
            </w:r>
            <w:r w:rsidR="00815CA5">
              <w:t>перспективные</w:t>
            </w:r>
            <w:r w:rsidR="00815CA5">
              <w:rPr>
                <w:spacing w:val="29"/>
              </w:rPr>
              <w:t xml:space="preserve"> </w:t>
            </w:r>
            <w:r w:rsidR="00815CA5">
              <w:t>зоны</w:t>
            </w:r>
            <w:r w:rsidR="00815CA5">
              <w:rPr>
                <w:spacing w:val="30"/>
              </w:rPr>
              <w:t xml:space="preserve"> </w:t>
            </w:r>
            <w:r w:rsidR="00815CA5">
              <w:t>действия</w:t>
            </w:r>
            <w:r w:rsidR="00815CA5">
              <w:rPr>
                <w:spacing w:val="27"/>
              </w:rPr>
              <w:t xml:space="preserve"> </w:t>
            </w:r>
            <w:r w:rsidR="00815CA5">
              <w:t>систем теплоснабжения и</w:t>
            </w:r>
            <w:r w:rsidR="00815CA5">
              <w:rPr>
                <w:spacing w:val="30"/>
              </w:rPr>
              <w:t xml:space="preserve"> </w:t>
            </w:r>
            <w:r w:rsidR="00815CA5">
              <w:t>источников</w:t>
            </w:r>
          </w:hyperlink>
          <w:r w:rsidR="00815CA5">
            <w:t xml:space="preserve"> </w:t>
          </w:r>
          <w:hyperlink w:anchor="_bookmark6" w:history="1">
            <w:r w:rsidR="00815CA5">
              <w:t>тепловой</w:t>
            </w:r>
            <w:r w:rsidR="00815CA5">
              <w:rPr>
                <w:spacing w:val="2"/>
              </w:rPr>
              <w:t xml:space="preserve"> </w:t>
            </w:r>
            <w:r w:rsidR="00815CA5">
              <w:rPr>
                <w:spacing w:val="-2"/>
              </w:rPr>
              <w:t>энергии</w:t>
            </w:r>
          </w:hyperlink>
          <w:r w:rsidR="00815CA5">
            <w:tab/>
          </w:r>
          <w:hyperlink w:anchor="_bookmark6" w:history="1">
            <w:r w:rsidR="00815CA5">
              <w:rPr>
                <w:spacing w:val="-5"/>
              </w:rPr>
              <w:t>11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731"/>
              <w:tab w:val="right" w:leader="dot" w:pos="9915"/>
            </w:tabs>
            <w:spacing w:before="99" w:line="242" w:lineRule="auto"/>
            <w:ind w:right="279" w:firstLine="0"/>
            <w:jc w:val="both"/>
          </w:pPr>
          <w:hyperlink w:anchor="_bookmark7" w:history="1">
            <w:r w:rsidR="00815CA5">
              <w:t>Существующие и перспективные зоны действия индивидуальных источников тепловой</w:t>
            </w:r>
          </w:hyperlink>
          <w:r w:rsidR="00815CA5">
            <w:t xml:space="preserve"> </w:t>
          </w:r>
          <w:hyperlink w:anchor="_bookmark7" w:history="1">
            <w:r w:rsidR="00815CA5">
              <w:rPr>
                <w:spacing w:val="-2"/>
              </w:rPr>
              <w:t>энергии</w:t>
            </w:r>
          </w:hyperlink>
          <w:r w:rsidR="00815CA5">
            <w:tab/>
          </w:r>
          <w:hyperlink w:anchor="_bookmark7" w:history="1">
            <w:r w:rsidR="00815CA5">
              <w:rPr>
                <w:spacing w:val="-5"/>
              </w:rPr>
              <w:t>11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750"/>
            </w:tabs>
            <w:spacing w:before="96"/>
            <w:ind w:right="286" w:firstLine="0"/>
            <w:jc w:val="both"/>
          </w:pPr>
          <w:hyperlink w:anchor="_bookmark8" w:history="1">
            <w:r w:rsidR="00815CA5">
              <w:t>Существующие и перспективные балансы тепловой мощности и тепловой нагрузки в</w:t>
            </w:r>
          </w:hyperlink>
          <w:r w:rsidR="00815CA5">
            <w:t xml:space="preserve"> </w:t>
          </w:r>
          <w:hyperlink w:anchor="_bookmark8" w:history="1">
            <w:r w:rsidR="00815CA5">
              <w:t>зонах действия источников тепловой энергии, в том числе работающих на единую тепловую</w:t>
            </w:r>
          </w:hyperlink>
          <w:r w:rsidR="00815CA5">
            <w:t xml:space="preserve"> </w:t>
          </w:r>
          <w:hyperlink w:anchor="_bookmark8" w:history="1">
            <w:r w:rsidR="00815CA5">
              <w:t>сеть, на</w:t>
            </w:r>
            <w:r w:rsidR="00815CA5">
              <w:rPr>
                <w:spacing w:val="-8"/>
              </w:rPr>
              <w:t xml:space="preserve"> </w:t>
            </w:r>
            <w:r w:rsidR="00815CA5">
              <w:t>каждом этапе</w:t>
            </w:r>
            <w:r w:rsidR="00815CA5">
              <w:rPr>
                <w:spacing w:val="-3"/>
              </w:rPr>
              <w:t xml:space="preserve"> </w:t>
            </w:r>
            <w:r w:rsidR="00815CA5">
              <w:t>по МО</w:t>
            </w:r>
            <w:r w:rsidR="00815CA5">
              <w:rPr>
                <w:spacing w:val="-1"/>
              </w:rPr>
              <w:t xml:space="preserve"> </w:t>
            </w:r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-4"/>
              </w:rPr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</w:t>
            </w:r>
            <w:r w:rsidR="00815CA5">
              <w:rPr>
                <w:spacing w:val="-6"/>
              </w:rPr>
              <w:t xml:space="preserve"> </w:t>
            </w:r>
            <w:r w:rsidR="00815CA5">
              <w:t>в целом и</w:t>
            </w:r>
            <w:r w:rsidR="00815CA5">
              <w:rPr>
                <w:spacing w:val="-3"/>
              </w:rPr>
              <w:t xml:space="preserve"> </w:t>
            </w:r>
            <w:r w:rsidR="00815CA5">
              <w:t>по каждой</w:t>
            </w:r>
            <w:r w:rsidR="00815CA5">
              <w:rPr>
                <w:spacing w:val="-2"/>
              </w:rPr>
              <w:t xml:space="preserve"> </w:t>
            </w:r>
            <w:r w:rsidR="00815CA5">
              <w:t>системе</w:t>
            </w:r>
            <w:r w:rsidR="00815CA5">
              <w:rPr>
                <w:spacing w:val="-11"/>
              </w:rPr>
              <w:t xml:space="preserve"> </w:t>
            </w:r>
            <w:r w:rsidR="00815CA5">
              <w:t>отдельно</w:t>
            </w:r>
          </w:hyperlink>
          <w:r w:rsidR="00F40435">
            <w:t>.</w:t>
          </w:r>
          <w:hyperlink w:anchor="_bookmark8" w:history="1">
            <w:r w:rsidR="00815CA5">
              <w:t>12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736"/>
              <w:tab w:val="right" w:leader="dot" w:pos="9914"/>
            </w:tabs>
            <w:spacing w:before="103"/>
            <w:ind w:right="281" w:firstLine="0"/>
            <w:jc w:val="both"/>
          </w:pPr>
          <w:hyperlink w:anchor="_bookmark9" w:history="1">
            <w:r w:rsidR="00815CA5">
              <w:t>Перспективные балансы тепловой мощности источников тепловой энергии и тепловой</w:t>
            </w:r>
          </w:hyperlink>
          <w:r w:rsidR="00815CA5">
            <w:t xml:space="preserve"> </w:t>
          </w:r>
          <w:hyperlink w:anchor="_bookmark9" w:history="1">
            <w:r w:rsidR="00815CA5">
              <w:t>нагрузки</w:t>
            </w:r>
            <w:r w:rsidR="00815CA5">
              <w:rPr>
                <w:spacing w:val="80"/>
              </w:rPr>
              <w:t xml:space="preserve"> </w:t>
            </w:r>
            <w:r w:rsidR="00815CA5">
              <w:t>потребителей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</w:rPr>
              <w:t xml:space="preserve"> </w:t>
            </w:r>
            <w:r w:rsidR="00815CA5">
              <w:t>случае,</w:t>
            </w:r>
            <w:r w:rsidR="00815CA5">
              <w:rPr>
                <w:spacing w:val="80"/>
              </w:rPr>
              <w:t xml:space="preserve"> </w:t>
            </w:r>
            <w:r w:rsidR="00815CA5">
              <w:t>если</w:t>
            </w:r>
            <w:r w:rsidR="00815CA5">
              <w:rPr>
                <w:spacing w:val="80"/>
              </w:rPr>
              <w:t xml:space="preserve"> </w:t>
            </w:r>
            <w:r w:rsidR="00815CA5">
              <w:t>зона</w:t>
            </w:r>
            <w:r w:rsidR="00815CA5">
              <w:rPr>
                <w:spacing w:val="80"/>
              </w:rPr>
              <w:t xml:space="preserve"> </w:t>
            </w:r>
            <w:r w:rsidR="00815CA5">
              <w:t>действия</w:t>
            </w:r>
            <w:r w:rsidR="00815CA5">
              <w:rPr>
                <w:spacing w:val="80"/>
              </w:rPr>
              <w:t xml:space="preserve"> </w:t>
            </w:r>
            <w:r w:rsidR="00815CA5">
              <w:t>источника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80"/>
              </w:rPr>
              <w:t xml:space="preserve"> </w:t>
            </w:r>
            <w:r w:rsidR="00815CA5">
              <w:t>энергии</w:t>
            </w:r>
          </w:hyperlink>
          <w:r w:rsidR="00815CA5">
            <w:t xml:space="preserve"> </w:t>
          </w:r>
          <w:hyperlink w:anchor="_bookmark9" w:history="1">
            <w:r w:rsidR="00815CA5">
              <w:t>расположена в границах двух или более городских округов с указанием величины тепловой</w:t>
            </w:r>
          </w:hyperlink>
          <w:r w:rsidR="00815CA5">
            <w:t xml:space="preserve"> </w:t>
          </w:r>
          <w:hyperlink w:anchor="_bookmark9" w:history="1">
            <w:r w:rsidR="00815CA5">
              <w:t>нагрузки</w:t>
            </w:r>
            <w:r w:rsidR="00815CA5">
              <w:rPr>
                <w:spacing w:val="-2"/>
              </w:rPr>
              <w:t xml:space="preserve"> </w:t>
            </w:r>
            <w:r w:rsidR="00815CA5">
              <w:t>для</w:t>
            </w:r>
            <w:r w:rsidR="00815CA5">
              <w:rPr>
                <w:spacing w:val="-2"/>
              </w:rPr>
              <w:t xml:space="preserve"> </w:t>
            </w:r>
            <w:r w:rsidR="00815CA5">
              <w:t>потребителей городского</w:t>
            </w:r>
            <w:r w:rsidR="00815CA5">
              <w:rPr>
                <w:spacing w:val="-7"/>
              </w:rPr>
              <w:t xml:space="preserve"> </w:t>
            </w:r>
            <w:r w:rsidR="00815CA5">
              <w:t>округа</w:t>
            </w:r>
            <w:r w:rsidR="00815CA5">
              <w:rPr>
                <w:spacing w:val="1"/>
              </w:rPr>
              <w:t xml:space="preserve"> </w:t>
            </w:r>
            <w:r w:rsidR="00815CA5">
              <w:t>и</w:t>
            </w:r>
            <w:r w:rsidR="00815CA5">
              <w:rPr>
                <w:spacing w:val="-3"/>
              </w:rPr>
              <w:t xml:space="preserve"> </w:t>
            </w:r>
            <w:r w:rsidR="00815CA5">
              <w:t>по</w:t>
            </w:r>
            <w:r w:rsidR="00815CA5">
              <w:rPr>
                <w:spacing w:val="1"/>
              </w:rPr>
              <w:t xml:space="preserve"> </w:t>
            </w:r>
            <w:r w:rsidR="00815CA5">
              <w:t>каждому</w:t>
            </w:r>
            <w:r w:rsidR="00815CA5">
              <w:rPr>
                <w:spacing w:val="-9"/>
              </w:rPr>
              <w:t xml:space="preserve"> </w:t>
            </w:r>
            <w:r w:rsidR="00815CA5">
              <w:t>источнику</w:t>
            </w:r>
            <w:r w:rsidR="00815CA5">
              <w:rPr>
                <w:spacing w:val="-10"/>
              </w:rPr>
              <w:t xml:space="preserve"> </w:t>
            </w:r>
            <w:r w:rsidR="00815CA5">
              <w:rPr>
                <w:spacing w:val="-2"/>
              </w:rPr>
              <w:t>отдельно</w:t>
            </w:r>
          </w:hyperlink>
          <w:r w:rsidR="00815CA5">
            <w:tab/>
          </w:r>
          <w:hyperlink w:anchor="_bookmark9" w:history="1">
            <w:r w:rsidR="00815CA5">
              <w:rPr>
                <w:spacing w:val="-5"/>
              </w:rPr>
              <w:t>13</w:t>
            </w:r>
          </w:hyperlink>
        </w:p>
        <w:p w:rsidR="00AB2F1B" w:rsidRDefault="00A24718">
          <w:pPr>
            <w:pStyle w:val="20"/>
            <w:numPr>
              <w:ilvl w:val="1"/>
              <w:numId w:val="24"/>
            </w:numPr>
            <w:tabs>
              <w:tab w:val="left" w:pos="777"/>
              <w:tab w:val="right" w:leader="dot" w:pos="9915"/>
            </w:tabs>
            <w:spacing w:before="96" w:line="242" w:lineRule="auto"/>
            <w:ind w:right="283" w:firstLine="0"/>
            <w:jc w:val="both"/>
          </w:pPr>
          <w:hyperlink w:anchor="_bookmark10" w:history="1">
            <w:r w:rsidR="00815CA5">
              <w:t>Радиус</w:t>
            </w:r>
            <w:r w:rsidR="00815CA5">
              <w:rPr>
                <w:spacing w:val="40"/>
              </w:rPr>
              <w:t xml:space="preserve"> </w:t>
            </w:r>
            <w:r w:rsidR="00815CA5">
              <w:t>эффективного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40"/>
              </w:rPr>
              <w:t xml:space="preserve"> </w:t>
            </w:r>
            <w:r w:rsidR="00815CA5">
              <w:t>источников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40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40"/>
              </w:rPr>
              <w:t xml:space="preserve"> </w:t>
            </w:r>
            <w:r w:rsidR="00815CA5">
              <w:t>в</w:t>
            </w:r>
            <w:r w:rsidR="00815CA5">
              <w:rPr>
                <w:spacing w:val="40"/>
              </w:rPr>
              <w:t xml:space="preserve"> </w:t>
            </w:r>
            <w:r w:rsidR="00815CA5">
              <w:t>целом</w:t>
            </w:r>
            <w:r w:rsidR="00815CA5">
              <w:rPr>
                <w:spacing w:val="40"/>
              </w:rPr>
              <w:t xml:space="preserve"> </w:t>
            </w:r>
            <w:r w:rsidR="00815CA5">
              <w:t>и</w:t>
            </w:r>
            <w:r w:rsidR="00815CA5">
              <w:rPr>
                <w:spacing w:val="40"/>
              </w:rPr>
              <w:t xml:space="preserve"> </w:t>
            </w:r>
            <w:r w:rsidR="00815CA5">
              <w:t>по</w:t>
            </w:r>
          </w:hyperlink>
          <w:r w:rsidR="00815CA5">
            <w:t xml:space="preserve"> </w:t>
          </w:r>
          <w:hyperlink w:anchor="_bookmark10" w:history="1">
            <w:r w:rsidR="00815CA5">
              <w:t>каждой</w:t>
            </w:r>
            <w:r w:rsidR="00815CA5">
              <w:rPr>
                <w:spacing w:val="2"/>
              </w:rPr>
              <w:t xml:space="preserve"> </w:t>
            </w:r>
            <w:r w:rsidR="00815CA5">
              <w:t>системе</w:t>
            </w:r>
            <w:r w:rsidR="00815CA5">
              <w:rPr>
                <w:spacing w:val="-10"/>
              </w:rPr>
              <w:t xml:space="preserve"> </w:t>
            </w:r>
            <w:r w:rsidR="00815CA5">
              <w:rPr>
                <w:spacing w:val="-2"/>
              </w:rPr>
              <w:t>отдельно</w:t>
            </w:r>
          </w:hyperlink>
          <w:r w:rsidR="00815CA5">
            <w:tab/>
          </w:r>
          <w:hyperlink w:anchor="_bookmark10" w:history="1">
            <w:r w:rsidR="00815CA5">
              <w:rPr>
                <w:spacing w:val="-7"/>
              </w:rPr>
              <w:t>13</w:t>
            </w:r>
          </w:hyperlink>
        </w:p>
        <w:p w:rsidR="00AB2F1B" w:rsidRDefault="00A24718">
          <w:pPr>
            <w:pStyle w:val="20"/>
            <w:numPr>
              <w:ilvl w:val="1"/>
              <w:numId w:val="23"/>
            </w:numPr>
            <w:tabs>
              <w:tab w:val="left" w:pos="640"/>
              <w:tab w:val="right" w:leader="dot" w:pos="9915"/>
            </w:tabs>
            <w:spacing w:before="95"/>
            <w:ind w:right="286" w:firstLine="0"/>
            <w:jc w:val="both"/>
          </w:pPr>
          <w:hyperlink w:anchor="_bookmark11" w:history="1">
            <w:r w:rsidR="00815CA5">
              <w:t>Существующие</w:t>
            </w:r>
            <w:r w:rsidR="00815CA5">
              <w:rPr>
                <w:spacing w:val="40"/>
              </w:rPr>
              <w:t xml:space="preserve"> </w:t>
            </w:r>
            <w:r w:rsidR="00815CA5">
              <w:t>и</w:t>
            </w:r>
            <w:r w:rsidR="00815CA5">
              <w:rPr>
                <w:spacing w:val="40"/>
              </w:rPr>
              <w:t xml:space="preserve"> </w:t>
            </w:r>
            <w:r w:rsidR="00815CA5">
              <w:t>перспективные</w:t>
            </w:r>
            <w:r w:rsidR="00815CA5">
              <w:rPr>
                <w:spacing w:val="40"/>
              </w:rPr>
              <w:t xml:space="preserve"> </w:t>
            </w:r>
            <w:r w:rsidR="00815CA5">
              <w:t>балансы</w:t>
            </w:r>
            <w:r w:rsidR="00815CA5">
              <w:rPr>
                <w:spacing w:val="40"/>
              </w:rPr>
              <w:t xml:space="preserve"> </w:t>
            </w:r>
            <w:r w:rsidR="00815CA5">
              <w:t>производительности</w:t>
            </w:r>
            <w:r w:rsidR="00815CA5">
              <w:rPr>
                <w:spacing w:val="40"/>
              </w:rPr>
              <w:t xml:space="preserve"> </w:t>
            </w:r>
            <w:r w:rsidR="00815CA5">
              <w:t>водоподготовительных</w:t>
            </w:r>
          </w:hyperlink>
          <w:r w:rsidR="00815CA5">
            <w:t xml:space="preserve"> </w:t>
          </w:r>
          <w:hyperlink w:anchor="_bookmark11" w:history="1">
            <w:r w:rsidR="00815CA5">
              <w:t xml:space="preserve">установок и максимального потребления теплоносителя </w:t>
            </w:r>
            <w:proofErr w:type="spellStart"/>
            <w:r w:rsidR="00815CA5">
              <w:t>теплопотребляющими</w:t>
            </w:r>
            <w:proofErr w:type="spellEnd"/>
            <w:r w:rsidR="00815CA5">
              <w:t xml:space="preserve"> установками</w:t>
            </w:r>
          </w:hyperlink>
          <w:r w:rsidR="00815CA5">
            <w:t xml:space="preserve"> </w:t>
          </w:r>
          <w:hyperlink w:anchor="_bookmark11" w:history="1">
            <w:r w:rsidR="00815CA5">
              <w:t>потребителей</w:t>
            </w:r>
            <w:r w:rsidR="00815CA5">
              <w:rPr>
                <w:spacing w:val="-5"/>
              </w:rPr>
              <w:t xml:space="preserve"> </w:t>
            </w:r>
            <w:r w:rsidR="00815CA5">
              <w:t>по</w:t>
            </w:r>
            <w:r w:rsidR="00815CA5">
              <w:rPr>
                <w:spacing w:val="2"/>
              </w:rPr>
              <w:t xml:space="preserve"> </w:t>
            </w:r>
            <w:r w:rsidR="00815CA5">
              <w:t>МО</w:t>
            </w:r>
            <w:r w:rsidR="00815CA5">
              <w:rPr>
                <w:spacing w:val="-4"/>
              </w:rPr>
              <w:t xml:space="preserve"> </w:t>
            </w:r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2"/>
              </w:rPr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</w:t>
            </w:r>
            <w:r w:rsidR="00815CA5">
              <w:rPr>
                <w:spacing w:val="-5"/>
              </w:rPr>
              <w:t xml:space="preserve"> </w:t>
            </w:r>
            <w:r w:rsidR="00815CA5">
              <w:t>в</w:t>
            </w:r>
            <w:r w:rsidR="00815CA5">
              <w:rPr>
                <w:spacing w:val="-4"/>
              </w:rPr>
              <w:t xml:space="preserve"> </w:t>
            </w:r>
            <w:r w:rsidR="00815CA5">
              <w:t>целом</w:t>
            </w:r>
            <w:r w:rsidR="00815CA5">
              <w:rPr>
                <w:spacing w:val="-3"/>
              </w:rPr>
              <w:t xml:space="preserve"> </w:t>
            </w:r>
            <w:r w:rsidR="00815CA5">
              <w:t>и</w:t>
            </w:r>
            <w:r w:rsidR="00815CA5">
              <w:rPr>
                <w:spacing w:val="-4"/>
              </w:rPr>
              <w:t xml:space="preserve"> </w:t>
            </w:r>
            <w:r w:rsidR="00815CA5">
              <w:t>по</w:t>
            </w:r>
            <w:r w:rsidR="00815CA5">
              <w:rPr>
                <w:spacing w:val="1"/>
              </w:rPr>
              <w:t xml:space="preserve"> </w:t>
            </w:r>
            <w:r w:rsidR="00815CA5">
              <w:t>каждой</w:t>
            </w:r>
            <w:r w:rsidR="00815CA5">
              <w:rPr>
                <w:spacing w:val="-1"/>
              </w:rPr>
              <w:t xml:space="preserve"> </w:t>
            </w:r>
            <w:r w:rsidR="00815CA5">
              <w:t>системе</w:t>
            </w:r>
            <w:r w:rsidR="00815CA5">
              <w:rPr>
                <w:spacing w:val="-6"/>
              </w:rPr>
              <w:t xml:space="preserve"> </w:t>
            </w:r>
            <w:r w:rsidR="00815CA5">
              <w:rPr>
                <w:spacing w:val="-2"/>
              </w:rPr>
              <w:t>отдельно</w:t>
            </w:r>
          </w:hyperlink>
          <w:r w:rsidR="00815CA5">
            <w:tab/>
          </w:r>
          <w:hyperlink w:anchor="_bookmark11" w:history="1">
            <w:r w:rsidR="00815CA5">
              <w:rPr>
                <w:spacing w:val="-5"/>
              </w:rPr>
              <w:t>1</w:t>
            </w:r>
          </w:hyperlink>
          <w:r w:rsidR="00F40435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23"/>
            </w:numPr>
            <w:tabs>
              <w:tab w:val="left" w:pos="640"/>
              <w:tab w:val="right" w:leader="dot" w:pos="9914"/>
            </w:tabs>
            <w:spacing w:before="103"/>
            <w:ind w:right="279" w:firstLine="0"/>
            <w:jc w:val="both"/>
          </w:pPr>
          <w:hyperlink w:anchor="_bookmark12" w:history="1">
            <w:r w:rsidR="00815CA5">
              <w:t>Существующие</w:t>
            </w:r>
            <w:r w:rsidR="00815CA5">
              <w:rPr>
                <w:spacing w:val="40"/>
              </w:rPr>
              <w:t xml:space="preserve"> </w:t>
            </w:r>
            <w:r w:rsidR="00815CA5">
              <w:t>и</w:t>
            </w:r>
            <w:r w:rsidR="00815CA5">
              <w:rPr>
                <w:spacing w:val="40"/>
              </w:rPr>
              <w:t xml:space="preserve"> </w:t>
            </w:r>
            <w:r w:rsidR="00815CA5">
              <w:t>перспективные</w:t>
            </w:r>
            <w:r w:rsidR="00815CA5">
              <w:rPr>
                <w:spacing w:val="40"/>
              </w:rPr>
              <w:t xml:space="preserve"> </w:t>
            </w:r>
            <w:r w:rsidR="00815CA5">
              <w:t>балансы</w:t>
            </w:r>
            <w:r w:rsidR="00815CA5">
              <w:rPr>
                <w:spacing w:val="40"/>
              </w:rPr>
              <w:t xml:space="preserve"> </w:t>
            </w:r>
            <w:r w:rsidR="00815CA5">
              <w:t>производительности</w:t>
            </w:r>
            <w:r w:rsidR="00815CA5">
              <w:rPr>
                <w:spacing w:val="40"/>
              </w:rPr>
              <w:t xml:space="preserve"> </w:t>
            </w:r>
            <w:r w:rsidR="00815CA5">
              <w:t>водоподготовительных</w:t>
            </w:r>
          </w:hyperlink>
          <w:r w:rsidR="00815CA5">
            <w:t xml:space="preserve"> </w:t>
          </w:r>
          <w:hyperlink w:anchor="_bookmark12" w:history="1">
            <w:r w:rsidR="00815CA5">
              <w:t>установок</w:t>
            </w:r>
            <w:r w:rsidR="00815CA5">
              <w:rPr>
                <w:spacing w:val="80"/>
              </w:rPr>
              <w:t xml:space="preserve"> </w:t>
            </w:r>
            <w:r w:rsidR="00815CA5">
              <w:t>источников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80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80"/>
              </w:rPr>
              <w:t xml:space="preserve"> </w:t>
            </w:r>
            <w:r w:rsidR="00815CA5">
              <w:t>для</w:t>
            </w:r>
            <w:r w:rsidR="00815CA5">
              <w:rPr>
                <w:spacing w:val="80"/>
              </w:rPr>
              <w:t xml:space="preserve"> </w:t>
            </w:r>
            <w:r w:rsidR="00815CA5">
              <w:t>компенсации</w:t>
            </w:r>
            <w:r w:rsidR="00815CA5">
              <w:rPr>
                <w:spacing w:val="80"/>
              </w:rPr>
              <w:t xml:space="preserve"> </w:t>
            </w:r>
            <w:r w:rsidR="00815CA5">
              <w:t>потерь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теплоносителя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</w:hyperlink>
          <w:r w:rsidR="00815CA5">
            <w:t xml:space="preserve"> </w:t>
          </w:r>
          <w:hyperlink w:anchor="_bookmark12" w:history="1">
            <w:r w:rsidR="00815CA5">
              <w:t>аварийных режимах работы систем теплоснабжения по МО 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 в целом и</w:t>
            </w:r>
          </w:hyperlink>
          <w:r w:rsidR="00815CA5">
            <w:t xml:space="preserve"> </w:t>
          </w:r>
          <w:hyperlink w:anchor="_bookmark12" w:history="1">
            <w:r w:rsidR="00815CA5">
              <w:t>по</w:t>
            </w:r>
            <w:r w:rsidR="00815CA5">
              <w:rPr>
                <w:spacing w:val="2"/>
              </w:rPr>
              <w:t xml:space="preserve"> </w:t>
            </w:r>
            <w:r w:rsidR="00815CA5">
              <w:t>каждой</w:t>
            </w:r>
            <w:r w:rsidR="00815CA5">
              <w:rPr>
                <w:spacing w:val="-1"/>
              </w:rPr>
              <w:t xml:space="preserve"> </w:t>
            </w:r>
            <w:r w:rsidR="00815CA5">
              <w:t>системе</w:t>
            </w:r>
            <w:r w:rsidR="00815CA5">
              <w:rPr>
                <w:spacing w:val="-10"/>
              </w:rPr>
              <w:t xml:space="preserve"> </w:t>
            </w:r>
            <w:r w:rsidR="00815CA5">
              <w:rPr>
                <w:spacing w:val="-2"/>
              </w:rPr>
              <w:t>отдельно</w:t>
            </w:r>
          </w:hyperlink>
          <w:r w:rsidR="00815CA5">
            <w:tab/>
          </w:r>
          <w:hyperlink w:anchor="_bookmark12" w:history="1">
            <w:r w:rsidR="00815CA5">
              <w:rPr>
                <w:spacing w:val="-5"/>
              </w:rPr>
              <w:t>1</w:t>
            </w:r>
          </w:hyperlink>
          <w:r w:rsidR="00F40435">
            <w:rPr>
              <w:spacing w:val="-5"/>
            </w:rPr>
            <w:t>4</w:t>
          </w:r>
        </w:p>
        <w:p w:rsidR="00AB2F1B" w:rsidRDefault="00A24718">
          <w:pPr>
            <w:pStyle w:val="10"/>
            <w:numPr>
              <w:ilvl w:val="0"/>
              <w:numId w:val="22"/>
            </w:numPr>
            <w:tabs>
              <w:tab w:val="left" w:pos="458"/>
              <w:tab w:val="right" w:leader="dot" w:pos="9914"/>
            </w:tabs>
            <w:spacing w:line="242" w:lineRule="auto"/>
            <w:ind w:right="287" w:firstLine="0"/>
            <w:jc w:val="both"/>
          </w:pPr>
          <w:hyperlink w:anchor="_bookmark13" w:history="1">
            <w:r w:rsidR="00815CA5">
              <w:t>РАЗДЕЛ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4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ОСНОВНЫЕ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ПОЛОЖЕНИЯ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МАСТЕР-ПЛАНА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РАЗВИТИЯ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СИСТЕМ</w:t>
            </w:r>
          </w:hyperlink>
          <w:r w:rsidR="00815CA5">
            <w:t xml:space="preserve"> </w:t>
          </w:r>
          <w:hyperlink w:anchor="_bookmark13" w:history="1">
            <w:r w:rsidR="00815CA5">
              <w:t>ТЕПЛОСНАБЖЕНИЯ</w:t>
            </w:r>
            <w:r w:rsidR="00815CA5">
              <w:rPr>
                <w:spacing w:val="-9"/>
              </w:rPr>
              <w:t xml:space="preserve"> </w:t>
            </w:r>
            <w:r w:rsidR="00815CA5">
              <w:t>МО</w:t>
            </w:r>
            <w:r w:rsidR="00815CA5">
              <w:rPr>
                <w:spacing w:val="-2"/>
              </w:rPr>
              <w:t xml:space="preserve"> </w:t>
            </w:r>
            <w:r w:rsidR="00815CA5">
              <w:t>«БОЛЬШЕСАЛЬСКОЕ</w:t>
            </w:r>
            <w:r w:rsidR="00815CA5">
              <w:rPr>
                <w:spacing w:val="1"/>
              </w:rPr>
              <w:t xml:space="preserve"> </w:t>
            </w:r>
            <w:r w:rsidR="00815CA5">
              <w:rPr>
                <w:spacing w:val="-5"/>
              </w:rPr>
              <w:t>СП»</w:t>
            </w:r>
          </w:hyperlink>
          <w:r w:rsidR="00815CA5">
            <w:tab/>
          </w:r>
          <w:hyperlink w:anchor="_bookmark13" w:history="1">
            <w:r w:rsidR="00815CA5">
              <w:rPr>
                <w:spacing w:val="-5"/>
              </w:rPr>
              <w:t>1</w:t>
            </w:r>
          </w:hyperlink>
          <w:r w:rsidR="00F40435">
            <w:rPr>
              <w:spacing w:val="-5"/>
            </w:rPr>
            <w:t>6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640"/>
            </w:tabs>
            <w:spacing w:before="96"/>
            <w:ind w:right="276" w:firstLine="0"/>
            <w:jc w:val="both"/>
          </w:pPr>
          <w:hyperlink w:anchor="_bookmark14" w:history="1">
            <w:r w:rsidR="00815CA5">
              <w:t>Описание сценариев развития системы теплоснабжения МО 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 (в том</w:t>
            </w:r>
          </w:hyperlink>
          <w:r w:rsidR="00815CA5">
            <w:t xml:space="preserve"> </w:t>
          </w:r>
          <w:hyperlink w:anchor="_bookmark14" w:history="1">
            <w:r w:rsidR="00815CA5">
              <w:t>числе учитывающих вопросы развития существующих систем теплоснабжения, перевода</w:t>
            </w:r>
          </w:hyperlink>
          <w:r w:rsidR="00815CA5">
            <w:t xml:space="preserve"> </w:t>
          </w:r>
          <w:hyperlink w:anchor="_bookmark14" w:history="1">
            <w:r w:rsidR="00815CA5">
              <w:t>нагрузок, перевода</w:t>
            </w:r>
            <w:r w:rsidR="00815CA5">
              <w:rPr>
                <w:spacing w:val="-2"/>
              </w:rPr>
              <w:t xml:space="preserve"> </w:t>
            </w:r>
            <w:r w:rsidR="00815CA5">
              <w:t>на иные</w:t>
            </w:r>
            <w:r w:rsidR="00815CA5">
              <w:rPr>
                <w:spacing w:val="-5"/>
              </w:rPr>
              <w:t xml:space="preserve"> </w:t>
            </w:r>
            <w:r w:rsidR="00815CA5">
              <w:t>виды</w:t>
            </w:r>
            <w:r w:rsidR="00815CA5">
              <w:rPr>
                <w:spacing w:val="-3"/>
              </w:rPr>
              <w:t xml:space="preserve"> </w:t>
            </w:r>
            <w:r w:rsidR="00815CA5">
              <w:t>топлива, децентрализацию</w:t>
            </w:r>
            <w:r w:rsidR="00815CA5">
              <w:rPr>
                <w:spacing w:val="-3"/>
              </w:rPr>
              <w:t xml:space="preserve"> </w:t>
            </w:r>
            <w:r w:rsidR="00815CA5">
              <w:t>систем</w:t>
            </w:r>
            <w:r w:rsidR="00815CA5">
              <w:rPr>
                <w:spacing w:val="-3"/>
              </w:rPr>
              <w:t xml:space="preserve"> </w:t>
            </w:r>
            <w:r w:rsidR="00815CA5">
              <w:t>теплоснабжения)</w:t>
            </w:r>
          </w:hyperlink>
          <w:r w:rsidR="00F40435">
            <w:t>……..</w:t>
          </w:r>
          <w:hyperlink w:anchor="_bookmark14" w:history="1">
            <w:r w:rsidR="00815CA5">
              <w:t>1</w:t>
            </w:r>
          </w:hyperlink>
          <w:r w:rsidR="00073935">
            <w:t>6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639"/>
            </w:tabs>
            <w:spacing w:before="103" w:line="275" w:lineRule="exact"/>
            <w:ind w:left="639" w:hanging="358"/>
            <w:jc w:val="both"/>
          </w:pPr>
          <w:hyperlink w:anchor="_bookmark15" w:history="1">
            <w:r w:rsidR="00815CA5">
              <w:t>Обоснование</w:t>
            </w:r>
            <w:r w:rsidR="00815CA5">
              <w:rPr>
                <w:spacing w:val="59"/>
              </w:rPr>
              <w:t xml:space="preserve"> </w:t>
            </w:r>
            <w:r w:rsidR="00815CA5">
              <w:t>выбора</w:t>
            </w:r>
            <w:r w:rsidR="00815CA5">
              <w:rPr>
                <w:spacing w:val="58"/>
              </w:rPr>
              <w:t xml:space="preserve"> </w:t>
            </w:r>
            <w:r w:rsidR="00815CA5">
              <w:t>приоритетного</w:t>
            </w:r>
            <w:r w:rsidR="00815CA5">
              <w:rPr>
                <w:spacing w:val="60"/>
              </w:rPr>
              <w:t xml:space="preserve"> </w:t>
            </w:r>
            <w:r w:rsidR="00815CA5">
              <w:t>сценария</w:t>
            </w:r>
            <w:r w:rsidR="00815CA5">
              <w:rPr>
                <w:spacing w:val="59"/>
              </w:rPr>
              <w:t xml:space="preserve"> </w:t>
            </w:r>
            <w:r w:rsidR="00815CA5">
              <w:t>развития</w:t>
            </w:r>
            <w:r w:rsidR="00815CA5">
              <w:rPr>
                <w:spacing w:val="60"/>
              </w:rPr>
              <w:t xml:space="preserve"> </w:t>
            </w:r>
            <w:r w:rsidR="00815CA5">
              <w:t>системы</w:t>
            </w:r>
            <w:r w:rsidR="00815CA5">
              <w:rPr>
                <w:spacing w:val="61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60"/>
              </w:rPr>
              <w:t xml:space="preserve"> </w:t>
            </w:r>
            <w:r w:rsidR="00815CA5">
              <w:rPr>
                <w:spacing w:val="-5"/>
              </w:rPr>
              <w:t>МО</w:t>
            </w:r>
          </w:hyperlink>
        </w:p>
        <w:p w:rsidR="00AB2F1B" w:rsidRDefault="00A24718">
          <w:pPr>
            <w:pStyle w:val="20"/>
            <w:tabs>
              <w:tab w:val="right" w:leader="dot" w:pos="9914"/>
            </w:tabs>
            <w:spacing w:before="0" w:after="69" w:line="242" w:lineRule="auto"/>
            <w:ind w:right="287"/>
          </w:pPr>
          <w:hyperlink w:anchor="_bookmark15" w:history="1"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 на основании расчета тарифных последствий для отдельной системы</w:t>
            </w:r>
          </w:hyperlink>
          <w:r w:rsidR="00815CA5">
            <w:t xml:space="preserve"> теплоснабжения</w:t>
          </w:r>
          <w:r w:rsidR="00815CA5">
            <w:rPr>
              <w:spacing w:val="-9"/>
            </w:rPr>
            <w:t xml:space="preserve"> </w:t>
          </w:r>
          <w:r w:rsidR="00815CA5">
            <w:t>и</w:t>
          </w:r>
          <w:r w:rsidR="00815CA5">
            <w:rPr>
              <w:spacing w:val="-5"/>
            </w:rPr>
            <w:t xml:space="preserve"> </w:t>
          </w:r>
          <w:r w:rsidR="00815CA5">
            <w:t>в</w:t>
          </w:r>
          <w:r w:rsidR="00815CA5">
            <w:rPr>
              <w:spacing w:val="-4"/>
            </w:rPr>
            <w:t xml:space="preserve"> </w:t>
          </w:r>
          <w:r w:rsidR="00815CA5">
            <w:t>целом</w:t>
          </w:r>
          <w:r w:rsidR="00815CA5">
            <w:rPr>
              <w:spacing w:val="1"/>
            </w:rPr>
            <w:t xml:space="preserve"> </w:t>
          </w:r>
          <w:r w:rsidR="00815CA5">
            <w:t>по</w:t>
          </w:r>
          <w:r w:rsidR="00815CA5">
            <w:rPr>
              <w:spacing w:val="1"/>
            </w:rPr>
            <w:t xml:space="preserve"> </w:t>
          </w:r>
          <w:proofErr w:type="spellStart"/>
          <w:r w:rsidR="00815CA5">
            <w:t>ресурсоснабжающей</w:t>
          </w:r>
          <w:proofErr w:type="spellEnd"/>
          <w:r w:rsidR="00815CA5">
            <w:rPr>
              <w:spacing w:val="-6"/>
            </w:rPr>
            <w:t xml:space="preserve"> </w:t>
          </w:r>
          <w:r w:rsidR="00815CA5">
            <w:rPr>
              <w:spacing w:val="-2"/>
            </w:rPr>
            <w:t>организации</w:t>
          </w:r>
          <w:r w:rsidR="00815CA5">
            <w:tab/>
          </w:r>
          <w:r w:rsidR="00815CA5">
            <w:rPr>
              <w:spacing w:val="-5"/>
            </w:rPr>
            <w:t>1</w:t>
          </w:r>
          <w:r w:rsidR="00073935">
            <w:rPr>
              <w:spacing w:val="-5"/>
            </w:rPr>
            <w:t>7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861"/>
              <w:tab w:val="right" w:leader="dot" w:pos="9914"/>
            </w:tabs>
            <w:spacing w:before="277"/>
            <w:ind w:left="282" w:right="280" w:firstLine="0"/>
            <w:jc w:val="both"/>
          </w:pPr>
          <w:hyperlink w:anchor="_bookmark16" w:history="1">
            <w:r w:rsidR="00815CA5">
              <w:t>Обоснование</w:t>
            </w:r>
            <w:r w:rsidR="00815CA5">
              <w:rPr>
                <w:spacing w:val="80"/>
              </w:rPr>
              <w:t xml:space="preserve"> </w:t>
            </w:r>
            <w:r w:rsidR="00815CA5">
              <w:t>выбора</w:t>
            </w:r>
            <w:r w:rsidR="00815CA5">
              <w:rPr>
                <w:spacing w:val="80"/>
              </w:rPr>
              <w:t xml:space="preserve"> </w:t>
            </w:r>
            <w:r w:rsidR="00815CA5">
              <w:t>приоритетного</w:t>
            </w:r>
            <w:r w:rsidR="00815CA5">
              <w:rPr>
                <w:spacing w:val="80"/>
              </w:rPr>
              <w:t xml:space="preserve"> </w:t>
            </w:r>
            <w:r w:rsidR="00815CA5">
              <w:t>варианта</w:t>
            </w:r>
            <w:r w:rsidR="00815CA5">
              <w:rPr>
                <w:spacing w:val="80"/>
              </w:rPr>
              <w:t xml:space="preserve"> </w:t>
            </w:r>
            <w:r w:rsidR="00815CA5">
              <w:t>перспективного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развития</w:t>
            </w:r>
            <w:r w:rsidR="00815CA5">
              <w:rPr>
                <w:spacing w:val="80"/>
              </w:rPr>
              <w:t xml:space="preserve"> </w:t>
            </w:r>
            <w:r w:rsidR="00815CA5">
              <w:t>систем</w:t>
            </w:r>
          </w:hyperlink>
          <w:r w:rsidR="00815CA5">
            <w:t xml:space="preserve"> </w:t>
          </w:r>
          <w:hyperlink w:anchor="_bookmark16" w:history="1">
            <w:r w:rsidR="00815CA5">
              <w:t>теплоснабжения</w:t>
            </w:r>
            <w:r w:rsidR="00815CA5">
              <w:rPr>
                <w:spacing w:val="80"/>
              </w:rPr>
              <w:t xml:space="preserve"> </w:t>
            </w:r>
            <w:r w:rsidR="00815CA5">
              <w:t>МО</w:t>
            </w:r>
            <w:r w:rsidR="00815CA5">
              <w:rPr>
                <w:spacing w:val="80"/>
              </w:rPr>
              <w:t xml:space="preserve"> </w:t>
            </w:r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80"/>
              </w:rPr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</w:t>
            </w:r>
            <w:r w:rsidR="00815CA5">
              <w:rPr>
                <w:spacing w:val="80"/>
              </w:rPr>
              <w:t xml:space="preserve"> </w:t>
            </w:r>
            <w:r w:rsidR="00815CA5">
              <w:t>на</w:t>
            </w:r>
            <w:r w:rsidR="00815CA5">
              <w:rPr>
                <w:spacing w:val="80"/>
              </w:rPr>
              <w:t xml:space="preserve"> </w:t>
            </w:r>
            <w:r w:rsidR="00815CA5">
              <w:t>основе</w:t>
            </w:r>
            <w:r w:rsidR="00815CA5">
              <w:rPr>
                <w:spacing w:val="80"/>
              </w:rPr>
              <w:t xml:space="preserve"> </w:t>
            </w:r>
            <w:r w:rsidR="00815CA5">
              <w:t>анализа</w:t>
            </w:r>
            <w:r w:rsidR="00815CA5">
              <w:rPr>
                <w:spacing w:val="80"/>
              </w:rPr>
              <w:t xml:space="preserve"> </w:t>
            </w:r>
            <w:r w:rsidR="00815CA5">
              <w:t>ценовых</w:t>
            </w:r>
            <w:r w:rsidR="00815CA5">
              <w:rPr>
                <w:spacing w:val="80"/>
              </w:rPr>
              <w:t xml:space="preserve"> </w:t>
            </w:r>
            <w:r w:rsidR="00815CA5">
              <w:t>(тарифных)</w:t>
            </w:r>
          </w:hyperlink>
          <w:r w:rsidR="00815CA5">
            <w:t xml:space="preserve"> </w:t>
          </w:r>
          <w:hyperlink w:anchor="_bookmark16" w:history="1">
            <w:r w:rsidR="00815CA5">
              <w:t>последствий</w:t>
            </w:r>
            <w:r w:rsidR="00815CA5">
              <w:rPr>
                <w:spacing w:val="40"/>
              </w:rPr>
              <w:t xml:space="preserve"> </w:t>
            </w:r>
            <w:r w:rsidR="00815CA5">
              <w:t>для</w:t>
            </w:r>
            <w:r w:rsidR="00815CA5">
              <w:rPr>
                <w:spacing w:val="40"/>
              </w:rPr>
              <w:t xml:space="preserve"> </w:t>
            </w:r>
            <w:r w:rsidR="00815CA5">
              <w:t>потребителей,</w:t>
            </w:r>
            <w:r w:rsidR="00815CA5">
              <w:rPr>
                <w:spacing w:val="40"/>
              </w:rPr>
              <w:t xml:space="preserve"> </w:t>
            </w:r>
            <w:r w:rsidR="00815CA5">
              <w:t>а</w:t>
            </w:r>
            <w:r w:rsidR="00815CA5">
              <w:rPr>
                <w:spacing w:val="40"/>
              </w:rPr>
              <w:t xml:space="preserve"> </w:t>
            </w:r>
            <w:r w:rsidR="00815CA5">
              <w:t>в</w:t>
            </w:r>
            <w:r w:rsidR="00815CA5">
              <w:rPr>
                <w:spacing w:val="40"/>
              </w:rPr>
              <w:t xml:space="preserve"> </w:t>
            </w:r>
            <w:r w:rsidR="00815CA5">
              <w:t>ценовых</w:t>
            </w:r>
            <w:r w:rsidR="00815CA5">
              <w:rPr>
                <w:spacing w:val="40"/>
              </w:rPr>
              <w:t xml:space="preserve"> </w:t>
            </w:r>
            <w:r w:rsidR="00815CA5">
              <w:t>зонах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40"/>
              </w:rPr>
              <w:t xml:space="preserve"> </w:t>
            </w:r>
            <w:r w:rsidR="00815CA5">
              <w:t>-</w:t>
            </w:r>
            <w:r w:rsidR="00815CA5">
              <w:rPr>
                <w:spacing w:val="40"/>
              </w:rPr>
              <w:t xml:space="preserve"> </w:t>
            </w:r>
            <w:r w:rsidR="00815CA5">
              <w:t>на</w:t>
            </w:r>
            <w:r w:rsidR="00815CA5">
              <w:rPr>
                <w:spacing w:val="40"/>
              </w:rPr>
              <w:t xml:space="preserve"> </w:t>
            </w:r>
            <w:r w:rsidR="00815CA5">
              <w:t>основе</w:t>
            </w:r>
            <w:r w:rsidR="00815CA5">
              <w:rPr>
                <w:spacing w:val="40"/>
              </w:rPr>
              <w:t xml:space="preserve"> </w:t>
            </w:r>
            <w:r w:rsidR="00815CA5">
              <w:t>анализа</w:t>
            </w:r>
          </w:hyperlink>
          <w:r w:rsidR="00815CA5">
            <w:t xml:space="preserve"> </w:t>
          </w:r>
          <w:hyperlink w:anchor="_bookmark16" w:history="1">
            <w:r w:rsidR="00815CA5">
              <w:t>ценовых</w:t>
            </w:r>
            <w:r w:rsidR="00815CA5">
              <w:rPr>
                <w:spacing w:val="80"/>
              </w:rPr>
              <w:t xml:space="preserve"> </w:t>
            </w:r>
            <w:r w:rsidR="00815CA5">
              <w:t>(тарифных)</w:t>
            </w:r>
            <w:r w:rsidR="00815CA5">
              <w:rPr>
                <w:spacing w:val="80"/>
              </w:rPr>
              <w:t xml:space="preserve"> </w:t>
            </w:r>
            <w:r w:rsidR="00815CA5">
              <w:t>последствий</w:t>
            </w:r>
            <w:r w:rsidR="00815CA5">
              <w:rPr>
                <w:spacing w:val="80"/>
              </w:rPr>
              <w:t xml:space="preserve"> </w:t>
            </w:r>
            <w:r w:rsidR="00815CA5">
              <w:t>для</w:t>
            </w:r>
            <w:r w:rsidR="00815CA5">
              <w:rPr>
                <w:spacing w:val="80"/>
              </w:rPr>
              <w:t xml:space="preserve"> </w:t>
            </w:r>
            <w:r w:rsidR="00815CA5">
              <w:t>потребителей,</w:t>
            </w:r>
            <w:r w:rsidR="00815CA5">
              <w:rPr>
                <w:spacing w:val="80"/>
              </w:rPr>
              <w:t xml:space="preserve"> </w:t>
            </w:r>
            <w:r w:rsidR="00815CA5">
              <w:t>возникших</w:t>
            </w:r>
            <w:r w:rsidR="00815CA5">
              <w:rPr>
                <w:spacing w:val="80"/>
              </w:rPr>
              <w:t xml:space="preserve"> </w:t>
            </w:r>
            <w:r w:rsidR="00815CA5">
              <w:t>при</w:t>
            </w:r>
            <w:r w:rsidR="00815CA5">
              <w:rPr>
                <w:spacing w:val="80"/>
              </w:rPr>
              <w:t xml:space="preserve"> </w:t>
            </w:r>
            <w:r w:rsidR="00815CA5">
              <w:t>осуществлении</w:t>
            </w:r>
          </w:hyperlink>
          <w:r w:rsidR="00815CA5">
            <w:t xml:space="preserve"> </w:t>
          </w:r>
          <w:hyperlink w:anchor="_bookmark16" w:history="1">
            <w:r w:rsidR="00815CA5">
              <w:t>регулируемых</w:t>
            </w:r>
            <w:r w:rsidR="00815CA5">
              <w:rPr>
                <w:spacing w:val="-12"/>
              </w:rPr>
              <w:t xml:space="preserve"> </w:t>
            </w:r>
            <w:r w:rsidR="00815CA5">
              <w:t>видов</w:t>
            </w:r>
            <w:r w:rsidR="00815CA5">
              <w:rPr>
                <w:spacing w:val="-1"/>
              </w:rPr>
              <w:t xml:space="preserve"> </w:t>
            </w:r>
            <w:r w:rsidR="00815CA5">
              <w:t>деятельности,</w:t>
            </w:r>
            <w:r w:rsidR="00815CA5">
              <w:rPr>
                <w:spacing w:val="-3"/>
              </w:rPr>
              <w:t xml:space="preserve"> </w:t>
            </w:r>
            <w:r w:rsidR="00815CA5">
              <w:t>и</w:t>
            </w:r>
            <w:r w:rsidR="00815CA5">
              <w:rPr>
                <w:spacing w:val="-5"/>
              </w:rPr>
              <w:t xml:space="preserve"> </w:t>
            </w:r>
            <w:r w:rsidR="00815CA5">
              <w:t>индикаторов</w:t>
            </w:r>
            <w:r w:rsidR="00815CA5">
              <w:rPr>
                <w:spacing w:val="-1"/>
              </w:rPr>
              <w:t xml:space="preserve"> </w:t>
            </w:r>
            <w:r w:rsidR="00815CA5">
              <w:t>развития</w:t>
            </w:r>
            <w:r w:rsidR="00815CA5">
              <w:rPr>
                <w:spacing w:val="-9"/>
              </w:rPr>
              <w:t xml:space="preserve"> </w:t>
            </w:r>
            <w:r w:rsidR="00815CA5">
              <w:t xml:space="preserve">систем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16" w:history="1">
            <w:r w:rsidR="00815CA5">
              <w:rPr>
                <w:spacing w:val="-5"/>
              </w:rPr>
              <w:t>1</w:t>
            </w:r>
          </w:hyperlink>
          <w:r w:rsidR="00073935">
            <w:rPr>
              <w:spacing w:val="-5"/>
            </w:rPr>
            <w:t>8</w:t>
          </w:r>
        </w:p>
        <w:p w:rsidR="00AB2F1B" w:rsidRDefault="00A24718">
          <w:pPr>
            <w:pStyle w:val="10"/>
            <w:numPr>
              <w:ilvl w:val="0"/>
              <w:numId w:val="22"/>
            </w:numPr>
            <w:tabs>
              <w:tab w:val="left" w:pos="458"/>
              <w:tab w:val="right" w:leader="dot" w:pos="9912"/>
            </w:tabs>
            <w:spacing w:before="105" w:line="237" w:lineRule="auto"/>
            <w:ind w:right="285" w:firstLine="0"/>
            <w:jc w:val="both"/>
          </w:pPr>
          <w:hyperlink w:anchor="_bookmark17" w:history="1">
            <w:r w:rsidR="00815CA5">
              <w:t>РАЗДЕЛ</w:t>
            </w:r>
            <w:r w:rsidR="00815CA5">
              <w:rPr>
                <w:spacing w:val="80"/>
              </w:rPr>
              <w:t xml:space="preserve">  </w:t>
            </w:r>
            <w:r w:rsidR="00815CA5">
              <w:t>5</w:t>
            </w:r>
            <w:r w:rsidR="00815CA5">
              <w:rPr>
                <w:spacing w:val="80"/>
              </w:rPr>
              <w:t xml:space="preserve">  </w:t>
            </w:r>
            <w:r w:rsidR="00815CA5">
              <w:t>ПРЕДЛОЖЕНИЯ</w:t>
            </w:r>
            <w:r w:rsidR="00815CA5">
              <w:rPr>
                <w:spacing w:val="80"/>
              </w:rPr>
              <w:t xml:space="preserve">  </w:t>
            </w:r>
            <w:r w:rsidR="00815CA5">
              <w:t>ПО</w:t>
            </w:r>
            <w:r w:rsidR="00815CA5">
              <w:rPr>
                <w:spacing w:val="80"/>
              </w:rPr>
              <w:t xml:space="preserve">  </w:t>
            </w:r>
            <w:r w:rsidR="00815CA5">
              <w:t>СТРОИТЕЛЬСТВУ,</w:t>
            </w:r>
            <w:r w:rsidR="00815CA5">
              <w:rPr>
                <w:spacing w:val="80"/>
              </w:rPr>
              <w:t xml:space="preserve">  </w:t>
            </w:r>
            <w:r w:rsidR="00815CA5">
              <w:t>РЕКОНСТРУКЦИИ</w:t>
            </w:r>
            <w:r w:rsidR="00815CA5">
              <w:rPr>
                <w:spacing w:val="80"/>
              </w:rPr>
              <w:t xml:space="preserve">  </w:t>
            </w:r>
            <w:r w:rsidR="00815CA5">
              <w:t>И</w:t>
            </w:r>
          </w:hyperlink>
          <w:r w:rsidR="00815CA5">
            <w:t xml:space="preserve"> </w:t>
          </w:r>
          <w:hyperlink w:anchor="_bookmark17" w:history="1">
            <w:r w:rsidR="00815CA5">
              <w:t>ТЕХНИЧЕСКОМУ</w:t>
            </w:r>
            <w:r w:rsidR="00815CA5">
              <w:rPr>
                <w:spacing w:val="40"/>
              </w:rPr>
              <w:t xml:space="preserve"> </w:t>
            </w:r>
            <w:r w:rsidR="00815CA5">
              <w:t>ПЕРЕВООРУЖЕНИЮ</w:t>
            </w:r>
            <w:r w:rsidR="00815CA5">
              <w:rPr>
                <w:spacing w:val="80"/>
              </w:rPr>
              <w:t xml:space="preserve"> </w:t>
            </w:r>
            <w:r w:rsidR="00815CA5">
              <w:t>И</w:t>
            </w:r>
            <w:r w:rsidR="00815CA5">
              <w:rPr>
                <w:spacing w:val="80"/>
              </w:rPr>
              <w:t xml:space="preserve"> </w:t>
            </w:r>
            <w:r w:rsidR="00815CA5">
              <w:t>(ИЛИ)</w:t>
            </w:r>
            <w:r w:rsidR="00815CA5">
              <w:rPr>
                <w:spacing w:val="80"/>
              </w:rPr>
              <w:t xml:space="preserve"> </w:t>
            </w:r>
            <w:r w:rsidR="00815CA5">
              <w:t>МОДЕРНИЗАЦИИ</w:t>
            </w:r>
            <w:r w:rsidR="00815CA5">
              <w:rPr>
                <w:spacing w:val="80"/>
              </w:rPr>
              <w:t xml:space="preserve"> </w:t>
            </w:r>
            <w:r w:rsidR="00815CA5">
              <w:t>ИСТОЧНИКОВ</w:t>
            </w:r>
          </w:hyperlink>
          <w:r w:rsidR="00815CA5">
            <w:t xml:space="preserve"> </w:t>
          </w:r>
          <w:hyperlink w:anchor="_bookmark17" w:history="1">
            <w:r w:rsidR="00815CA5">
              <w:t>ТЕПЛОВОЙ</w:t>
            </w:r>
            <w:r w:rsidR="00815CA5">
              <w:rPr>
                <w:spacing w:val="1"/>
              </w:rPr>
              <w:t xml:space="preserve"> </w:t>
            </w:r>
            <w:r w:rsidR="00815CA5">
              <w:rPr>
                <w:spacing w:val="-2"/>
              </w:rPr>
              <w:t>ЭНЕРГИИ</w:t>
            </w:r>
          </w:hyperlink>
          <w:r w:rsidR="00815CA5">
            <w:tab/>
          </w:r>
          <w:r w:rsidR="000D1D75">
            <w:t>19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750"/>
              <w:tab w:val="right" w:leader="dot" w:pos="9915"/>
            </w:tabs>
            <w:spacing w:before="105"/>
            <w:ind w:right="282" w:firstLine="0"/>
            <w:jc w:val="both"/>
          </w:pPr>
          <w:hyperlink w:anchor="_bookmark18" w:history="1">
            <w:r w:rsidR="00815CA5">
              <w:t>Описание</w:t>
            </w:r>
            <w:r w:rsidR="00815CA5">
              <w:rPr>
                <w:spacing w:val="35"/>
              </w:rPr>
              <w:t xml:space="preserve"> </w:t>
            </w:r>
            <w:r w:rsidR="00815CA5">
              <w:t>условий</w:t>
            </w:r>
            <w:r w:rsidR="00815CA5">
              <w:rPr>
                <w:spacing w:val="35"/>
              </w:rPr>
              <w:t xml:space="preserve"> </w:t>
            </w:r>
            <w:r w:rsidR="00815CA5">
              <w:t>организации</w:t>
            </w:r>
            <w:r w:rsidR="00815CA5">
              <w:rPr>
                <w:spacing w:val="32"/>
              </w:rPr>
              <w:t xml:space="preserve"> </w:t>
            </w:r>
            <w:r w:rsidR="00815CA5">
              <w:t>централизованного</w:t>
            </w:r>
            <w:r w:rsidR="00815CA5">
              <w:rPr>
                <w:spacing w:val="38"/>
              </w:rPr>
              <w:t xml:space="preserve"> </w:t>
            </w:r>
            <w:r w:rsidR="00815CA5">
              <w:t>теплоснабжения,</w:t>
            </w:r>
            <w:r w:rsidR="00815CA5">
              <w:rPr>
                <w:spacing w:val="40"/>
              </w:rPr>
              <w:t xml:space="preserve"> </w:t>
            </w:r>
            <w:r w:rsidR="00815CA5">
              <w:t>индивидуального</w:t>
            </w:r>
            <w:r w:rsidR="00815CA5">
              <w:tab/>
            </w:r>
          </w:hyperlink>
          <w:r w:rsidR="00815CA5">
            <w:t xml:space="preserve"> </w:t>
          </w:r>
          <w:hyperlink w:anchor="_bookmark18" w:history="1">
            <w:r w:rsidR="00815CA5">
              <w:t>теплоснабжения, а также поквартирного отопления, которое должно содержать в том числе</w:t>
            </w:r>
            <w:r w:rsidR="00815CA5">
              <w:tab/>
            </w:r>
          </w:hyperlink>
          <w:r w:rsidR="00815CA5">
            <w:t xml:space="preserve"> </w:t>
          </w:r>
          <w:hyperlink w:anchor="_bookmark18" w:history="1">
            <w:r w:rsidR="00815CA5">
              <w:t>определение</w:t>
            </w:r>
            <w:r w:rsidR="00815CA5">
              <w:rPr>
                <w:spacing w:val="80"/>
              </w:rPr>
              <w:t xml:space="preserve"> </w:t>
            </w:r>
            <w:r w:rsidR="00815CA5">
              <w:t>целесообразности</w:t>
            </w:r>
            <w:r w:rsidR="00815CA5">
              <w:rPr>
                <w:spacing w:val="40"/>
              </w:rPr>
              <w:t xml:space="preserve"> </w:t>
            </w:r>
            <w:r w:rsidR="00815CA5">
              <w:t>или</w:t>
            </w:r>
            <w:r w:rsidR="00815CA5">
              <w:rPr>
                <w:spacing w:val="80"/>
              </w:rPr>
              <w:t xml:space="preserve"> </w:t>
            </w:r>
            <w:r w:rsidR="00815CA5">
              <w:t>нецелесообразности</w:t>
            </w:r>
            <w:r w:rsidR="00815CA5">
              <w:rPr>
                <w:spacing w:val="40"/>
              </w:rPr>
              <w:t xml:space="preserve"> </w:t>
            </w:r>
            <w:r w:rsidR="00815CA5">
              <w:t>подключения</w:t>
            </w:r>
            <w:r w:rsidR="00815CA5">
              <w:rPr>
                <w:spacing w:val="80"/>
              </w:rPr>
              <w:t xml:space="preserve"> </w:t>
            </w:r>
            <w:r w:rsidR="00815CA5">
              <w:t>(технологического</w:t>
            </w:r>
          </w:hyperlink>
          <w:r w:rsidR="00967F6D">
            <w:t xml:space="preserve"> </w:t>
          </w:r>
          <w:hyperlink w:anchor="_bookmark18" w:history="1">
            <w:r w:rsidR="00815CA5">
              <w:t>присоединения)</w:t>
            </w:r>
            <w:r w:rsidR="00815CA5">
              <w:rPr>
                <w:spacing w:val="-3"/>
              </w:rPr>
              <w:t xml:space="preserve"> </w:t>
            </w:r>
            <w:proofErr w:type="spellStart"/>
            <w:r w:rsidR="00815CA5">
              <w:t>теплопотребляющей</w:t>
            </w:r>
            <w:proofErr w:type="spellEnd"/>
            <w:r w:rsidR="00815CA5">
              <w:rPr>
                <w:spacing w:val="-5"/>
              </w:rPr>
              <w:t xml:space="preserve"> </w:t>
            </w:r>
            <w:r w:rsidR="00815CA5">
              <w:t>установки</w:t>
            </w:r>
            <w:r w:rsidR="00815CA5">
              <w:rPr>
                <w:spacing w:val="-5"/>
              </w:rPr>
              <w:t xml:space="preserve"> </w:t>
            </w:r>
            <w:r w:rsidR="00815CA5">
              <w:t>к</w:t>
            </w:r>
            <w:r w:rsidR="00815CA5">
              <w:rPr>
                <w:spacing w:val="-5"/>
              </w:rPr>
              <w:t xml:space="preserve"> </w:t>
            </w:r>
            <w:r w:rsidR="00815CA5">
              <w:t>существующей</w:t>
            </w:r>
            <w:r w:rsidR="00815CA5">
              <w:rPr>
                <w:spacing w:val="-5"/>
              </w:rPr>
              <w:t xml:space="preserve"> </w:t>
            </w:r>
            <w:r w:rsidR="00815CA5">
              <w:t>системе</w:t>
            </w:r>
            <w:r w:rsidR="00815CA5">
              <w:rPr>
                <w:spacing w:val="-5"/>
              </w:rPr>
              <w:t xml:space="preserve"> </w:t>
            </w:r>
            <w:r w:rsidR="00815CA5">
              <w:t>централизованного</w:t>
            </w:r>
            <w:r w:rsidR="00815CA5">
              <w:tab/>
            </w:r>
          </w:hyperlink>
          <w:r w:rsidR="00815CA5">
            <w:t xml:space="preserve"> </w:t>
          </w:r>
          <w:hyperlink w:anchor="_bookmark18" w:history="1">
            <w:r w:rsidR="00815CA5">
              <w:t>теплоснабжения исходя из недопущения</w:t>
            </w:r>
            <w:r w:rsidR="00815CA5">
              <w:rPr>
                <w:spacing w:val="28"/>
              </w:rPr>
              <w:t xml:space="preserve"> </w:t>
            </w:r>
            <w:r w:rsidR="00815CA5">
              <w:t>увеличения совокупных расходов в такой системе</w:t>
            </w:r>
          </w:hyperlink>
          <w:r w:rsidR="00967F6D">
            <w:t xml:space="preserve"> </w:t>
          </w:r>
          <w:hyperlink w:anchor="_bookmark18" w:history="1">
            <w:r w:rsidR="00815CA5">
              <w:t>централизованного теплоснабжения, расчет которых выполняется в порядке, установленном</w:t>
            </w:r>
          </w:hyperlink>
          <w:r w:rsidR="00815CA5">
            <w:t xml:space="preserve"> </w:t>
          </w:r>
          <w:hyperlink w:anchor="_bookmark18" w:history="1">
            <w:r w:rsidR="00815CA5">
              <w:t>методическими</w:t>
            </w:r>
            <w:r w:rsidR="00815CA5">
              <w:rPr>
                <w:spacing w:val="-10"/>
              </w:rPr>
              <w:t xml:space="preserve"> </w:t>
            </w:r>
            <w:r w:rsidR="00815CA5">
              <w:t>указаниями по разработке</w:t>
            </w:r>
            <w:r w:rsidR="00815CA5">
              <w:rPr>
                <w:spacing w:val="-6"/>
              </w:rPr>
              <w:t xml:space="preserve"> </w:t>
            </w:r>
            <w:r w:rsidR="00815CA5">
              <w:t>схем</w:t>
            </w:r>
            <w:r w:rsidR="00815CA5">
              <w:rPr>
                <w:spacing w:val="-3"/>
              </w:rPr>
              <w:t xml:space="preserve">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r w:rsidR="00967F6D">
            <w:t>19</w:t>
          </w:r>
          <w:hyperlink w:anchor="_bookmark18" w:history="1"/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837"/>
            </w:tabs>
            <w:ind w:right="282" w:firstLine="0"/>
            <w:jc w:val="both"/>
          </w:pPr>
          <w:hyperlink w:anchor="_bookmark19" w:history="1">
            <w:r w:rsidR="00815CA5">
              <w:t>Описание текущей ситуации, связанной с ранее принятыми в соответствии с</w:t>
            </w:r>
          </w:hyperlink>
          <w:r w:rsidR="00815CA5">
            <w:t xml:space="preserve"> </w:t>
          </w:r>
          <w:hyperlink w:anchor="_bookmark19" w:history="1">
            <w:r w:rsidR="00815CA5">
              <w:t>законодательством Российской Федерации об электроэнергетике решениями об отнесении</w:t>
            </w:r>
          </w:hyperlink>
          <w:r w:rsidR="00815CA5">
            <w:t xml:space="preserve"> </w:t>
          </w:r>
          <w:hyperlink w:anchor="_bookmark19" w:history="1">
            <w:r w:rsidR="00815CA5">
              <w:t>генерирующих объектов к генерирующим объектам, мощность которых поставляется в</w:t>
            </w:r>
          </w:hyperlink>
          <w:r w:rsidR="00815CA5">
            <w:t xml:space="preserve"> </w:t>
          </w:r>
          <w:hyperlink w:anchor="_bookmark19" w:history="1">
            <w:r w:rsidR="00815CA5">
              <w:t>вынужденном режиме</w:t>
            </w:r>
            <w:r w:rsidR="00815CA5">
              <w:rPr>
                <w:spacing w:val="-7"/>
              </w:rPr>
              <w:t xml:space="preserve"> </w:t>
            </w:r>
            <w:r w:rsidR="00815CA5">
              <w:t>в</w:t>
            </w:r>
            <w:r w:rsidR="00815CA5">
              <w:rPr>
                <w:spacing w:val="-2"/>
              </w:rPr>
              <w:t xml:space="preserve"> </w:t>
            </w:r>
            <w:r w:rsidR="00815CA5">
              <w:t>целях</w:t>
            </w:r>
            <w:r w:rsidR="00815CA5">
              <w:rPr>
                <w:spacing w:val="-4"/>
              </w:rPr>
              <w:t xml:space="preserve"> </w:t>
            </w:r>
            <w:r w:rsidR="00815CA5">
              <w:t>обеспечения надежного</w:t>
            </w:r>
            <w:r w:rsidR="00815CA5">
              <w:rPr>
                <w:spacing w:val="-1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-6"/>
              </w:rPr>
              <w:t xml:space="preserve"> </w:t>
            </w:r>
            <w:r w:rsidR="00815CA5">
              <w:t>потребителей</w:t>
            </w:r>
          </w:hyperlink>
          <w:r w:rsidR="00967F6D">
            <w:t>……..22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735"/>
              <w:tab w:val="right" w:leader="dot" w:pos="9914"/>
            </w:tabs>
            <w:spacing w:before="101"/>
            <w:ind w:right="276" w:firstLine="0"/>
            <w:jc w:val="both"/>
          </w:pPr>
          <w:hyperlink w:anchor="_bookmark20" w:history="1">
            <w:r w:rsidR="00815CA5">
              <w:t>Анализ надежности и качества теплоснабжения для случаев отнесения генерирующего</w:t>
            </w:r>
          </w:hyperlink>
          <w:r w:rsidR="00967F6D">
            <w:t xml:space="preserve"> </w:t>
          </w:r>
          <w:hyperlink w:anchor="_bookmark20" w:history="1">
            <w:r w:rsidR="00815CA5">
              <w:t>объекта</w:t>
            </w:r>
            <w:r w:rsidR="00815CA5">
              <w:rPr>
                <w:spacing w:val="80"/>
              </w:rPr>
              <w:t xml:space="preserve"> </w:t>
            </w:r>
            <w:r w:rsidR="00815CA5">
              <w:t>к</w:t>
            </w:r>
            <w:r w:rsidR="00815CA5">
              <w:rPr>
                <w:spacing w:val="80"/>
              </w:rPr>
              <w:t xml:space="preserve"> </w:t>
            </w:r>
            <w:r w:rsidR="00815CA5">
              <w:t>объектам,</w:t>
            </w:r>
            <w:r w:rsidR="00815CA5">
              <w:rPr>
                <w:spacing w:val="80"/>
              </w:rPr>
              <w:t xml:space="preserve"> </w:t>
            </w:r>
            <w:r w:rsidR="00815CA5">
              <w:t>вывод</w:t>
            </w:r>
            <w:r w:rsidR="00815CA5">
              <w:rPr>
                <w:spacing w:val="80"/>
              </w:rPr>
              <w:t xml:space="preserve"> </w:t>
            </w:r>
            <w:r w:rsidR="00815CA5">
              <w:t>которых</w:t>
            </w:r>
            <w:r w:rsidR="00815CA5">
              <w:rPr>
                <w:spacing w:val="80"/>
              </w:rPr>
              <w:t xml:space="preserve"> </w:t>
            </w:r>
            <w:r w:rsidR="00815CA5">
              <w:t>из</w:t>
            </w:r>
            <w:r w:rsidR="00815CA5">
              <w:rPr>
                <w:spacing w:val="80"/>
              </w:rPr>
              <w:t xml:space="preserve"> </w:t>
            </w:r>
            <w:r w:rsidR="00815CA5">
              <w:t>эксплуатации</w:t>
            </w:r>
            <w:r w:rsidR="00815CA5">
              <w:rPr>
                <w:spacing w:val="80"/>
              </w:rPr>
              <w:t xml:space="preserve"> </w:t>
            </w:r>
            <w:r w:rsidR="00815CA5">
              <w:t>может</w:t>
            </w:r>
            <w:r w:rsidR="00815CA5">
              <w:rPr>
                <w:spacing w:val="80"/>
              </w:rPr>
              <w:t xml:space="preserve"> </w:t>
            </w:r>
            <w:r w:rsidR="00815CA5">
              <w:t>привести</w:t>
            </w:r>
            <w:r w:rsidR="00815CA5">
              <w:rPr>
                <w:spacing w:val="80"/>
              </w:rPr>
              <w:t xml:space="preserve"> </w:t>
            </w:r>
            <w:r w:rsidR="00815CA5">
              <w:t>к</w:t>
            </w:r>
            <w:r w:rsidR="00815CA5">
              <w:rPr>
                <w:spacing w:val="80"/>
              </w:rPr>
              <w:t xml:space="preserve"> </w:t>
            </w:r>
            <w:r w:rsidR="00815CA5">
              <w:t>нарушению</w:t>
            </w:r>
          </w:hyperlink>
          <w:r w:rsidR="00967F6D">
            <w:t xml:space="preserve"> </w:t>
          </w:r>
          <w:hyperlink w:anchor="_bookmark20" w:history="1">
            <w:r w:rsidR="00815CA5">
              <w:t>надежности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40"/>
              </w:rPr>
              <w:t xml:space="preserve"> </w:t>
            </w:r>
            <w:r w:rsidR="00815CA5">
              <w:t>(при</w:t>
            </w:r>
            <w:r w:rsidR="00815CA5">
              <w:rPr>
                <w:spacing w:val="40"/>
              </w:rPr>
              <w:t xml:space="preserve"> </w:t>
            </w:r>
            <w:r w:rsidR="00815CA5">
              <w:t>отнесении</w:t>
            </w:r>
            <w:r w:rsidR="00815CA5">
              <w:rPr>
                <w:spacing w:val="40"/>
              </w:rPr>
              <w:t xml:space="preserve"> </w:t>
            </w:r>
            <w:r w:rsidR="00815CA5">
              <w:t>такого</w:t>
            </w:r>
            <w:r w:rsidR="00815CA5">
              <w:rPr>
                <w:spacing w:val="40"/>
              </w:rPr>
              <w:t xml:space="preserve"> </w:t>
            </w:r>
            <w:r w:rsidR="00815CA5">
              <w:t>генерирующего</w:t>
            </w:r>
            <w:r w:rsidR="00815CA5">
              <w:rPr>
                <w:spacing w:val="40"/>
              </w:rPr>
              <w:t xml:space="preserve"> </w:t>
            </w:r>
            <w:r w:rsidR="00815CA5">
              <w:t>объекта</w:t>
            </w:r>
            <w:r w:rsidR="00815CA5">
              <w:rPr>
                <w:spacing w:val="40"/>
              </w:rPr>
              <w:t xml:space="preserve"> </w:t>
            </w:r>
            <w:r w:rsidR="00815CA5">
              <w:t>к</w:t>
            </w:r>
            <w:r w:rsidR="00815CA5">
              <w:rPr>
                <w:spacing w:val="40"/>
              </w:rPr>
              <w:t xml:space="preserve"> </w:t>
            </w:r>
            <w:r w:rsidR="00815CA5">
              <w:t>объектам,</w:t>
            </w:r>
          </w:hyperlink>
          <w:r w:rsidR="00815CA5">
            <w:t xml:space="preserve"> </w:t>
          </w:r>
          <w:hyperlink w:anchor="_bookmark20" w:history="1">
            <w:r w:rsidR="00815CA5">
              <w:t>электрическая мощность которых поставляется в вынужденном режиме в целях обеспечения</w:t>
            </w:r>
          </w:hyperlink>
          <w:r w:rsidR="00815CA5">
            <w:t xml:space="preserve"> </w:t>
          </w:r>
          <w:hyperlink w:anchor="_bookmark20" w:history="1">
            <w:r w:rsidR="00815CA5">
              <w:t>надежного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потребителей,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соответствующем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году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долгосрочного</w:t>
            </w:r>
          </w:hyperlink>
          <w:r w:rsidR="00815CA5">
            <w:t xml:space="preserve"> </w:t>
          </w:r>
          <w:hyperlink w:anchor="_bookmark20" w:history="1">
            <w:r w:rsidR="00815CA5">
              <w:t>конкурентного</w:t>
            </w:r>
            <w:r w:rsidR="00815CA5">
              <w:rPr>
                <w:spacing w:val="35"/>
              </w:rPr>
              <w:t xml:space="preserve"> </w:t>
            </w:r>
            <w:r w:rsidR="00815CA5">
              <w:t>отбора</w:t>
            </w:r>
            <w:r w:rsidR="00815CA5">
              <w:rPr>
                <w:spacing w:val="34"/>
              </w:rPr>
              <w:t xml:space="preserve"> </w:t>
            </w:r>
            <w:r w:rsidR="00815CA5">
              <w:t>мощности</w:t>
            </w:r>
            <w:r w:rsidR="00815CA5">
              <w:rPr>
                <w:spacing w:val="31"/>
              </w:rPr>
              <w:t xml:space="preserve"> </w:t>
            </w:r>
            <w:r w:rsidR="00815CA5">
              <w:t>на</w:t>
            </w:r>
            <w:r w:rsidR="00815CA5">
              <w:rPr>
                <w:spacing w:val="30"/>
              </w:rPr>
              <w:t xml:space="preserve"> </w:t>
            </w:r>
            <w:r w:rsidR="00815CA5">
              <w:t>оптовом</w:t>
            </w:r>
            <w:r w:rsidR="00815CA5">
              <w:rPr>
                <w:spacing w:val="32"/>
              </w:rPr>
              <w:t xml:space="preserve"> </w:t>
            </w:r>
            <w:r w:rsidR="00815CA5">
              <w:t>рынке</w:t>
            </w:r>
            <w:r w:rsidR="00815CA5">
              <w:rPr>
                <w:spacing w:val="33"/>
              </w:rPr>
              <w:t xml:space="preserve"> </w:t>
            </w:r>
            <w:r w:rsidR="00815CA5">
              <w:t>электрической</w:t>
            </w:r>
            <w:r w:rsidR="00815CA5">
              <w:rPr>
                <w:spacing w:val="36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36"/>
              </w:rPr>
              <w:t xml:space="preserve"> </w:t>
            </w:r>
            <w:r w:rsidR="00815CA5">
              <w:t>(мощности)</w:t>
            </w:r>
            <w:r w:rsidR="00815CA5">
              <w:rPr>
                <w:spacing w:val="37"/>
              </w:rPr>
              <w:t xml:space="preserve"> </w:t>
            </w:r>
            <w:r w:rsidR="00815CA5">
              <w:t>на</w:t>
            </w:r>
            <w:r w:rsidR="00815CA5">
              <w:tab/>
            </w:r>
          </w:hyperlink>
          <w:r w:rsidR="00815CA5">
            <w:t xml:space="preserve"> </w:t>
          </w:r>
          <w:hyperlink w:anchor="_bookmark20" w:history="1">
            <w:r w:rsidR="00815CA5">
              <w:t>соответствующий период), в соответствии с методическими указаниями по разработке схем</w:t>
            </w:r>
          </w:hyperlink>
          <w:r w:rsidR="00815CA5">
            <w:t xml:space="preserve"> </w:t>
          </w:r>
          <w:hyperlink w:anchor="_bookmark20" w:history="1"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20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2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885"/>
              <w:tab w:val="right" w:leader="dot" w:pos="9914"/>
            </w:tabs>
            <w:spacing w:before="101"/>
            <w:ind w:right="279" w:firstLine="0"/>
            <w:jc w:val="both"/>
          </w:pPr>
          <w:hyperlink w:anchor="_bookmark21" w:history="1">
            <w:r w:rsidR="00815CA5">
              <w:t>Обоснование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предлагаемых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для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строительства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источников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энергии,</w:t>
            </w:r>
          </w:hyperlink>
          <w:r w:rsidR="00815CA5">
            <w:t xml:space="preserve"> </w:t>
          </w:r>
          <w:hyperlink w:anchor="_bookmark21" w:history="1">
            <w:r w:rsidR="00815CA5">
              <w:t>функционирующих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</w:rPr>
              <w:t xml:space="preserve"> </w:t>
            </w:r>
            <w:r w:rsidR="00815CA5">
              <w:t>режиме</w:t>
            </w:r>
            <w:r w:rsidR="00815CA5">
              <w:rPr>
                <w:spacing w:val="80"/>
              </w:rPr>
              <w:t xml:space="preserve"> </w:t>
            </w:r>
            <w:r w:rsidR="00815CA5">
              <w:t>комбинированной</w:t>
            </w:r>
            <w:r w:rsidR="00815CA5">
              <w:rPr>
                <w:spacing w:val="80"/>
              </w:rPr>
              <w:t xml:space="preserve"> </w:t>
            </w:r>
            <w:r w:rsidR="00815CA5">
              <w:t>выработки</w:t>
            </w:r>
            <w:r w:rsidR="00815CA5">
              <w:rPr>
                <w:spacing w:val="80"/>
              </w:rPr>
              <w:t xml:space="preserve"> </w:t>
            </w:r>
            <w:r w:rsidR="00815CA5">
              <w:t>электрической</w:t>
            </w:r>
            <w:r w:rsidR="00815CA5">
              <w:rPr>
                <w:spacing w:val="80"/>
              </w:rPr>
              <w:t xml:space="preserve"> </w:t>
            </w:r>
            <w:r w:rsidR="00815CA5">
              <w:t>и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тепловой</w:t>
            </w:r>
          </w:hyperlink>
          <w:r w:rsidR="00815CA5">
            <w:t xml:space="preserve"> </w:t>
          </w:r>
          <w:hyperlink w:anchor="_bookmark21" w:history="1">
            <w:r w:rsidR="00815CA5">
              <w:t>энергии,</w:t>
            </w:r>
            <w:r w:rsidR="00815CA5">
              <w:rPr>
                <w:spacing w:val="80"/>
              </w:rPr>
              <w:t xml:space="preserve"> </w:t>
            </w:r>
            <w:r w:rsidR="00815CA5">
              <w:t>для</w:t>
            </w:r>
            <w:r w:rsidR="00815CA5">
              <w:rPr>
                <w:spacing w:val="40"/>
              </w:rPr>
              <w:t xml:space="preserve"> </w:t>
            </w:r>
            <w:r w:rsidR="00815CA5">
              <w:t>обеспечения</w:t>
            </w:r>
            <w:r w:rsidR="00815CA5">
              <w:rPr>
                <w:spacing w:val="80"/>
              </w:rPr>
              <w:t xml:space="preserve"> </w:t>
            </w:r>
            <w:r w:rsidR="00815CA5">
              <w:t>перспективных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тепловых</w:t>
            </w:r>
            <w:r w:rsidR="00815CA5">
              <w:rPr>
                <w:spacing w:val="80"/>
              </w:rPr>
              <w:t xml:space="preserve"> </w:t>
            </w:r>
            <w:r w:rsidR="00815CA5">
              <w:t>нагрузок,</w:t>
            </w:r>
            <w:r w:rsidR="00815CA5">
              <w:rPr>
                <w:spacing w:val="80"/>
              </w:rPr>
              <w:t xml:space="preserve"> </w:t>
            </w:r>
            <w:r w:rsidR="00815CA5">
              <w:t>выполненное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</w:rPr>
              <w:t xml:space="preserve"> </w:t>
            </w:r>
            <w:r w:rsidR="00815CA5">
              <w:t>порядке,</w:t>
            </w:r>
          </w:hyperlink>
          <w:r w:rsidR="00815CA5">
            <w:t xml:space="preserve"> </w:t>
          </w:r>
          <w:hyperlink w:anchor="_bookmark21" w:history="1">
            <w:r w:rsidR="00815CA5">
              <w:t>установленном</w:t>
            </w:r>
            <w:r w:rsidR="00815CA5">
              <w:rPr>
                <w:spacing w:val="80"/>
              </w:rPr>
              <w:t xml:space="preserve"> </w:t>
            </w:r>
            <w:r w:rsidR="00815CA5">
              <w:t>методическими</w:t>
            </w:r>
            <w:r w:rsidR="00815CA5">
              <w:rPr>
                <w:spacing w:val="80"/>
              </w:rPr>
              <w:t xml:space="preserve"> </w:t>
            </w:r>
            <w:r w:rsidR="00815CA5">
              <w:t>указаниями</w:t>
            </w:r>
            <w:r w:rsidR="00815CA5">
              <w:rPr>
                <w:spacing w:val="80"/>
              </w:rPr>
              <w:t xml:space="preserve"> </w:t>
            </w:r>
            <w:r w:rsidR="00815CA5">
              <w:t>по</w:t>
            </w:r>
            <w:r w:rsidR="00815CA5">
              <w:rPr>
                <w:spacing w:val="80"/>
              </w:rPr>
              <w:t xml:space="preserve"> </w:t>
            </w:r>
            <w:r w:rsidR="00815CA5">
              <w:t>разработке</w:t>
            </w:r>
            <w:r w:rsidR="00815CA5">
              <w:rPr>
                <w:spacing w:val="80"/>
              </w:rPr>
              <w:t xml:space="preserve"> </w:t>
            </w:r>
            <w:r w:rsidR="00815CA5">
              <w:t>схем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теплоснабжения.</w:t>
            </w:r>
            <w:r w:rsidR="00815CA5">
              <w:rPr>
                <w:spacing w:val="80"/>
              </w:rPr>
              <w:t xml:space="preserve"> </w:t>
            </w:r>
            <w:r w:rsidR="00815CA5">
              <w:t>Для</w:t>
            </w:r>
          </w:hyperlink>
          <w:r w:rsidR="00815CA5">
            <w:t xml:space="preserve"> </w:t>
          </w:r>
          <w:hyperlink w:anchor="_bookmark21" w:history="1">
            <w:r w:rsidR="00815CA5">
              <w:t>городских округов, не отнесенных к ценовым зонам теплоснабжения, а также в отношении</w:t>
            </w:r>
          </w:hyperlink>
          <w:r w:rsidR="00815CA5">
            <w:t xml:space="preserve"> </w:t>
          </w:r>
          <w:hyperlink w:anchor="_bookmark21" w:history="1">
            <w:r w:rsidR="00815CA5">
              <w:t>товаров</w:t>
            </w:r>
            <w:r w:rsidR="00815CA5">
              <w:rPr>
                <w:spacing w:val="40"/>
              </w:rPr>
              <w:t xml:space="preserve"> </w:t>
            </w:r>
            <w:r w:rsidR="00815CA5">
              <w:t>(услуг),</w:t>
            </w:r>
            <w:r w:rsidR="00815CA5">
              <w:rPr>
                <w:spacing w:val="40"/>
              </w:rPr>
              <w:t xml:space="preserve"> </w:t>
            </w:r>
            <w:r w:rsidR="00815CA5">
              <w:t>реализация</w:t>
            </w:r>
            <w:r w:rsidR="00815CA5">
              <w:rPr>
                <w:spacing w:val="40"/>
              </w:rPr>
              <w:t xml:space="preserve"> </w:t>
            </w:r>
            <w:r w:rsidR="00815CA5">
              <w:t>которых</w:t>
            </w:r>
            <w:r w:rsidR="00815CA5">
              <w:rPr>
                <w:spacing w:val="40"/>
              </w:rPr>
              <w:t xml:space="preserve"> </w:t>
            </w:r>
            <w:r w:rsidR="00815CA5">
              <w:t>осуществляется</w:t>
            </w:r>
            <w:r w:rsidR="00815CA5">
              <w:rPr>
                <w:spacing w:val="40"/>
              </w:rPr>
              <w:t xml:space="preserve"> </w:t>
            </w:r>
            <w:r w:rsidR="00815CA5">
              <w:t>по</w:t>
            </w:r>
            <w:r w:rsidR="00815CA5">
              <w:rPr>
                <w:spacing w:val="40"/>
              </w:rPr>
              <w:t xml:space="preserve"> </w:t>
            </w:r>
            <w:r w:rsidR="00815CA5">
              <w:t>ценам</w:t>
            </w:r>
            <w:r w:rsidR="00815CA5">
              <w:rPr>
                <w:spacing w:val="40"/>
              </w:rPr>
              <w:t xml:space="preserve"> </w:t>
            </w:r>
            <w:r w:rsidR="00815CA5">
              <w:t>(тарифам),</w:t>
            </w:r>
            <w:r w:rsidR="00815CA5">
              <w:rPr>
                <w:spacing w:val="40"/>
              </w:rPr>
              <w:t xml:space="preserve"> </w:t>
            </w:r>
            <w:r w:rsidR="00815CA5">
              <w:t>подлежащим</w:t>
            </w:r>
            <w:r w:rsidR="00815CA5">
              <w:rPr>
                <w:spacing w:val="40"/>
              </w:rPr>
              <w:t xml:space="preserve"> </w:t>
            </w:r>
            <w:r w:rsidR="00815CA5">
              <w:t>в</w:t>
            </w:r>
          </w:hyperlink>
          <w:r w:rsidR="00815CA5">
            <w:t xml:space="preserve"> </w:t>
          </w:r>
          <w:hyperlink w:anchor="_bookmark21" w:history="1">
            <w:r w:rsidR="00815CA5">
              <w:t>соответствии</w:t>
            </w:r>
            <w:r w:rsidR="00815CA5">
              <w:rPr>
                <w:spacing w:val="80"/>
              </w:rPr>
              <w:t xml:space="preserve">  </w:t>
            </w:r>
            <w:r w:rsidR="00815CA5">
              <w:t>с</w:t>
            </w:r>
            <w:r w:rsidR="00815CA5">
              <w:rPr>
                <w:spacing w:val="80"/>
              </w:rPr>
              <w:t xml:space="preserve">  </w:t>
            </w:r>
            <w:r w:rsidR="00815CA5">
              <w:t>Федеральным</w:t>
            </w:r>
            <w:r w:rsidR="00815CA5">
              <w:rPr>
                <w:spacing w:val="80"/>
              </w:rPr>
              <w:t xml:space="preserve">  </w:t>
            </w:r>
            <w:r w:rsidR="00815CA5">
              <w:t>законом</w:t>
            </w:r>
            <w:r w:rsidR="00815CA5">
              <w:rPr>
                <w:spacing w:val="80"/>
              </w:rPr>
              <w:t xml:space="preserve">  </w:t>
            </w:r>
            <w:r w:rsidR="00815CA5">
              <w:t>«О</w:t>
            </w:r>
            <w:r w:rsidR="00815CA5">
              <w:rPr>
                <w:spacing w:val="80"/>
              </w:rPr>
              <w:t xml:space="preserve">  </w:t>
            </w:r>
            <w:r w:rsidR="00815CA5">
              <w:t>теплоснабжении»</w:t>
            </w:r>
            <w:r w:rsidR="00815CA5">
              <w:rPr>
                <w:spacing w:val="80"/>
              </w:rPr>
              <w:t xml:space="preserve">  </w:t>
            </w:r>
            <w:r w:rsidR="00815CA5">
              <w:t>государственному</w:t>
            </w:r>
          </w:hyperlink>
          <w:r w:rsidR="00815CA5">
            <w:t xml:space="preserve"> </w:t>
          </w:r>
          <w:hyperlink w:anchor="_bookmark21" w:history="1">
            <w:r w:rsidR="00815CA5">
              <w:t>регулированию</w:t>
            </w:r>
            <w:r w:rsidR="00815CA5">
              <w:rPr>
                <w:spacing w:val="-5"/>
              </w:rPr>
              <w:t xml:space="preserve"> </w:t>
            </w:r>
            <w:r w:rsidR="00815CA5">
              <w:t>в ценовых зонах</w:t>
            </w:r>
            <w:r w:rsidR="00815CA5">
              <w:rPr>
                <w:spacing w:val="-4"/>
              </w:rPr>
              <w:t xml:space="preserve">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21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773"/>
            </w:tabs>
            <w:spacing w:before="101"/>
            <w:ind w:left="280" w:right="275" w:firstLine="0"/>
            <w:jc w:val="both"/>
          </w:pPr>
          <w:hyperlink w:anchor="_bookmark22" w:history="1">
            <w:r w:rsidR="00815CA5">
              <w:t>Обоснование предлагаемых для реконструкции и (или) модернизации действующих</w:t>
            </w:r>
          </w:hyperlink>
          <w:r w:rsidR="00815CA5">
            <w:t xml:space="preserve"> </w:t>
          </w:r>
          <w:hyperlink w:anchor="_bookmark22" w:history="1">
            <w:r w:rsidR="00815CA5">
              <w:t>источников тепловой энергии, функционирующих в режиме комбинированной выработки</w:t>
            </w:r>
          </w:hyperlink>
          <w:r w:rsidR="00815CA5">
            <w:t xml:space="preserve"> </w:t>
          </w:r>
          <w:hyperlink w:anchor="_bookmark22" w:history="1">
            <w:r w:rsidR="00815CA5">
              <w:t>электрической и тепловой энергии, для обеспечения перспективных приростов тепловых</w:t>
            </w:r>
          </w:hyperlink>
          <w:r w:rsidR="00815CA5">
            <w:t xml:space="preserve"> </w:t>
          </w:r>
          <w:hyperlink w:anchor="_bookmark22" w:history="1">
            <w:r w:rsidR="00815CA5">
              <w:t>нагрузок, выполненное в порядке, установленном методическими указаниями по разработке</w:t>
            </w:r>
          </w:hyperlink>
          <w:r w:rsidR="00815CA5">
            <w:t xml:space="preserve"> </w:t>
          </w:r>
          <w:hyperlink w:anchor="_bookmark22" w:history="1">
            <w:r w:rsidR="00815CA5">
              <w:t>схем теплоснабжения. Для городских округов, не отнесенных к ценовым зонам</w:t>
            </w:r>
          </w:hyperlink>
          <w:r w:rsidR="00815CA5">
            <w:t xml:space="preserve"> </w:t>
          </w:r>
          <w:hyperlink w:anchor="_bookmark22" w:history="1">
            <w:r w:rsidR="00815CA5">
              <w:t>теплоснабжения, а также в отношении товаров (услуг), реализация которых осуществляется</w:t>
            </w:r>
          </w:hyperlink>
          <w:r w:rsidR="00815CA5">
            <w:t xml:space="preserve"> </w:t>
          </w:r>
          <w:hyperlink w:anchor="_bookmark22" w:history="1">
            <w:r w:rsidR="00815CA5">
              <w:t>по ценам (тарифам), подлежащим в соответствии с Федеральным законом «О</w:t>
            </w:r>
          </w:hyperlink>
          <w:r w:rsidR="00815CA5">
            <w:t xml:space="preserve"> </w:t>
          </w:r>
          <w:hyperlink w:anchor="_bookmark22" w:history="1">
            <w:r w:rsidR="00815CA5">
              <w:t>теплоснабжении»</w:t>
            </w:r>
            <w:r w:rsidR="00815CA5">
              <w:rPr>
                <w:spacing w:val="-3"/>
              </w:rPr>
              <w:t xml:space="preserve"> </w:t>
            </w:r>
            <w:r w:rsidR="00815CA5">
              <w:t>государственному</w:t>
            </w:r>
            <w:r w:rsidR="00815CA5">
              <w:rPr>
                <w:spacing w:val="-8"/>
              </w:rPr>
              <w:t xml:space="preserve"> </w:t>
            </w:r>
            <w:r w:rsidR="00815CA5">
              <w:t>регулированию</w:t>
            </w:r>
            <w:r w:rsidR="00815CA5">
              <w:rPr>
                <w:spacing w:val="2"/>
              </w:rPr>
              <w:t xml:space="preserve"> </w:t>
            </w:r>
            <w:r w:rsidR="00815CA5">
              <w:t>в</w:t>
            </w:r>
            <w:r w:rsidR="00815CA5">
              <w:rPr>
                <w:spacing w:val="-2"/>
              </w:rPr>
              <w:t xml:space="preserve"> </w:t>
            </w:r>
            <w:r w:rsidR="00815CA5">
              <w:t>ценовых</w:t>
            </w:r>
            <w:r w:rsidR="00815CA5">
              <w:rPr>
                <w:spacing w:val="-2"/>
              </w:rPr>
              <w:t xml:space="preserve"> </w:t>
            </w:r>
            <w:r w:rsidR="00815CA5">
              <w:t>зонах</w:t>
            </w:r>
            <w:r w:rsidR="00815CA5">
              <w:rPr>
                <w:spacing w:val="-2"/>
              </w:rPr>
              <w:t xml:space="preserve"> </w:t>
            </w:r>
            <w:r w:rsidR="00815CA5">
              <w:t>теплоснабжения</w:t>
            </w:r>
          </w:hyperlink>
          <w:r w:rsidR="00967F6D">
            <w:t>……</w:t>
          </w:r>
          <w:hyperlink w:anchor="_bookmark22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783"/>
              <w:tab w:val="right" w:leader="dot" w:pos="9914"/>
            </w:tabs>
            <w:spacing w:before="96" w:after="20"/>
            <w:ind w:left="280" w:right="281" w:firstLine="0"/>
            <w:jc w:val="both"/>
          </w:pPr>
          <w:hyperlink w:anchor="_bookmark23" w:history="1">
            <w:r w:rsidR="00815CA5">
              <w:t>Обоснование</w:t>
            </w:r>
            <w:r w:rsidR="00815CA5">
              <w:rPr>
                <w:spacing w:val="40"/>
              </w:rPr>
              <w:t xml:space="preserve"> </w:t>
            </w:r>
            <w:r w:rsidR="00815CA5">
              <w:t>предложений</w:t>
            </w:r>
            <w:r w:rsidR="00815CA5">
              <w:rPr>
                <w:spacing w:val="40"/>
              </w:rPr>
              <w:t xml:space="preserve"> </w:t>
            </w:r>
            <w:r w:rsidR="00815CA5">
              <w:t>по</w:t>
            </w:r>
            <w:r w:rsidR="00815CA5">
              <w:rPr>
                <w:spacing w:val="40"/>
              </w:rPr>
              <w:t xml:space="preserve"> </w:t>
            </w:r>
            <w:r w:rsidR="00815CA5">
              <w:t>переоборудованию</w:t>
            </w:r>
            <w:r w:rsidR="00815CA5">
              <w:rPr>
                <w:spacing w:val="40"/>
              </w:rPr>
              <w:t xml:space="preserve"> </w:t>
            </w:r>
            <w:r w:rsidR="00815CA5">
              <w:t>котельных</w:t>
            </w:r>
            <w:r w:rsidR="00815CA5">
              <w:rPr>
                <w:spacing w:val="40"/>
              </w:rPr>
              <w:t xml:space="preserve"> </w:t>
            </w:r>
            <w:r w:rsidR="00815CA5">
              <w:t>в</w:t>
            </w:r>
            <w:r w:rsidR="00815CA5">
              <w:rPr>
                <w:spacing w:val="40"/>
              </w:rPr>
              <w:t xml:space="preserve"> </w:t>
            </w:r>
            <w:r w:rsidR="00815CA5">
              <w:t>источники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тепловой</w:t>
            </w:r>
          </w:hyperlink>
          <w:r w:rsidR="00815CA5">
            <w:t xml:space="preserve"> </w:t>
          </w:r>
          <w:hyperlink w:anchor="_bookmark23" w:history="1">
            <w:r w:rsidR="00815CA5">
              <w:t>энергии,</w:t>
            </w:r>
            <w:r w:rsidR="00815CA5">
              <w:rPr>
                <w:spacing w:val="80"/>
              </w:rPr>
              <w:t xml:space="preserve"> </w:t>
            </w:r>
            <w:r w:rsidR="00815CA5">
              <w:t>функционирующие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</w:rPr>
              <w:t xml:space="preserve"> </w:t>
            </w:r>
            <w:r w:rsidR="00815CA5">
              <w:t>режиме</w:t>
            </w:r>
            <w:r w:rsidR="00815CA5">
              <w:rPr>
                <w:spacing w:val="80"/>
              </w:rPr>
              <w:t xml:space="preserve"> </w:t>
            </w:r>
            <w:r w:rsidR="00815CA5">
              <w:t>комбинированной</w:t>
            </w:r>
            <w:r w:rsidR="00815CA5">
              <w:rPr>
                <w:spacing w:val="80"/>
              </w:rPr>
              <w:t xml:space="preserve"> </w:t>
            </w:r>
            <w:r w:rsidR="00815CA5">
              <w:t>выработки</w:t>
            </w:r>
            <w:r w:rsidR="00815CA5">
              <w:rPr>
                <w:spacing w:val="80"/>
              </w:rPr>
              <w:t xml:space="preserve"> </w:t>
            </w:r>
            <w:r w:rsidR="00815CA5">
              <w:t>электрической</w:t>
            </w:r>
            <w:r w:rsidR="00815CA5">
              <w:rPr>
                <w:spacing w:val="80"/>
              </w:rPr>
              <w:t xml:space="preserve"> </w:t>
            </w:r>
            <w:r w:rsidR="00815CA5">
              <w:t>и</w:t>
            </w:r>
          </w:hyperlink>
          <w:r w:rsidR="00815CA5">
            <w:t xml:space="preserve"> </w:t>
          </w:r>
          <w:hyperlink w:anchor="_bookmark23" w:history="1">
            <w:r w:rsidR="00815CA5">
              <w:t>тепловой энергии,</w:t>
            </w:r>
            <w:r w:rsidR="00815CA5">
              <w:rPr>
                <w:spacing w:val="28"/>
              </w:rPr>
              <w:t xml:space="preserve"> </w:t>
            </w:r>
            <w:r w:rsidR="00815CA5">
              <w:t>с выработкой</w:t>
            </w:r>
            <w:r w:rsidR="00815CA5">
              <w:rPr>
                <w:spacing w:val="29"/>
              </w:rPr>
              <w:t xml:space="preserve"> </w:t>
            </w:r>
            <w:r w:rsidR="00815CA5">
              <w:t>электроэнергии</w:t>
            </w:r>
            <w:r w:rsidR="00815CA5">
              <w:rPr>
                <w:spacing w:val="29"/>
              </w:rPr>
              <w:t xml:space="preserve"> </w:t>
            </w:r>
            <w:r w:rsidR="00815CA5">
              <w:t>на собственные нужды</w:t>
            </w:r>
            <w:r w:rsidR="00815CA5">
              <w:rPr>
                <w:spacing w:val="29"/>
              </w:rPr>
              <w:t xml:space="preserve"> </w:t>
            </w:r>
            <w:r w:rsidR="00815CA5">
              <w:t>теплоснабжающей</w:t>
            </w:r>
          </w:hyperlink>
          <w:r w:rsidR="00815CA5">
            <w:t xml:space="preserve"> </w:t>
          </w:r>
          <w:hyperlink w:anchor="_bookmark23" w:history="1">
            <w:r w:rsidR="00815CA5">
              <w:t>организации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</w:rPr>
              <w:t xml:space="preserve"> </w:t>
            </w:r>
            <w:r w:rsidR="00815CA5">
              <w:t>отношении</w:t>
            </w:r>
            <w:r w:rsidR="00815CA5">
              <w:rPr>
                <w:spacing w:val="80"/>
              </w:rPr>
              <w:t xml:space="preserve"> </w:t>
            </w:r>
            <w:r w:rsidR="00815CA5">
              <w:t>источника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80"/>
              </w:rPr>
              <w:t xml:space="preserve"> </w:t>
            </w:r>
            <w:r w:rsidR="00815CA5">
              <w:t>энергии,</w:t>
            </w:r>
            <w:r w:rsidR="00815CA5">
              <w:rPr>
                <w:spacing w:val="80"/>
              </w:rPr>
              <w:t xml:space="preserve"> </w:t>
            </w:r>
            <w:r w:rsidR="00815CA5">
              <w:t>на</w:t>
            </w:r>
            <w:r w:rsidR="00815CA5">
              <w:rPr>
                <w:spacing w:val="80"/>
              </w:rPr>
              <w:t xml:space="preserve"> </w:t>
            </w:r>
            <w:r w:rsidR="00815CA5">
              <w:t>базе</w:t>
            </w:r>
            <w:r w:rsidR="00815CA5">
              <w:rPr>
                <w:spacing w:val="80"/>
              </w:rPr>
              <w:t xml:space="preserve"> </w:t>
            </w:r>
            <w:r w:rsidR="00815CA5">
              <w:t>существующих</w:t>
            </w:r>
            <w:r w:rsidR="00815CA5">
              <w:rPr>
                <w:spacing w:val="80"/>
              </w:rPr>
              <w:t xml:space="preserve"> </w:t>
            </w:r>
            <w:r w:rsidR="00815CA5">
              <w:t>и</w:t>
            </w:r>
          </w:hyperlink>
          <w:r w:rsidR="00815CA5">
            <w:t xml:space="preserve"> перспективных</w:t>
          </w:r>
          <w:r w:rsidR="00815CA5">
            <w:rPr>
              <w:spacing w:val="-3"/>
            </w:rPr>
            <w:t xml:space="preserve"> </w:t>
          </w:r>
          <w:r w:rsidR="00815CA5">
            <w:t>тепловых</w:t>
          </w:r>
          <w:r w:rsidR="00815CA5">
            <w:rPr>
              <w:spacing w:val="-6"/>
            </w:rPr>
            <w:t xml:space="preserve"> </w:t>
          </w:r>
          <w:r w:rsidR="00815CA5">
            <w:rPr>
              <w:spacing w:val="-2"/>
            </w:rPr>
            <w:t>нагрузок</w:t>
          </w:r>
          <w:r w:rsidR="00815CA5">
            <w:tab/>
          </w:r>
          <w:r w:rsidR="00815CA5">
            <w:rPr>
              <w:spacing w:val="-5"/>
            </w:rPr>
            <w:t>2</w:t>
          </w:r>
          <w:r w:rsidR="00967F6D">
            <w:rPr>
              <w:spacing w:val="-5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785"/>
              <w:tab w:val="left" w:leader="dot" w:pos="9670"/>
            </w:tabs>
            <w:spacing w:before="277"/>
            <w:ind w:left="282" w:right="280" w:firstLine="0"/>
            <w:jc w:val="both"/>
          </w:pPr>
          <w:hyperlink w:anchor="_bookmark24" w:history="1">
            <w:r w:rsidR="00815CA5">
              <w:t>Обоснование предлагаемых для реконструкции и (или) модернизации котельных с</w:t>
            </w:r>
          </w:hyperlink>
          <w:r w:rsidR="00815CA5">
            <w:t xml:space="preserve"> </w:t>
          </w:r>
          <w:hyperlink w:anchor="_bookmark24" w:history="1">
            <w:r w:rsidR="00815CA5">
              <w:t>увеличением зоны их действия путем включения в нее зон действия существующих</w:t>
            </w:r>
          </w:hyperlink>
          <w:r w:rsidR="00815CA5">
            <w:t xml:space="preserve"> </w:t>
          </w:r>
          <w:hyperlink w:anchor="_bookmark24" w:history="1">
            <w:r w:rsidR="00815CA5">
              <w:t>источников</w:t>
            </w:r>
            <w:r w:rsidR="00815CA5">
              <w:rPr>
                <w:spacing w:val="-3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-4"/>
              </w:rPr>
              <w:t xml:space="preserve"> </w:t>
            </w:r>
            <w:r w:rsidR="00815CA5">
              <w:rPr>
                <w:spacing w:val="-2"/>
              </w:rPr>
              <w:t>энергии</w:t>
            </w:r>
          </w:hyperlink>
          <w:r w:rsidR="00815CA5">
            <w:tab/>
          </w:r>
          <w:hyperlink w:anchor="_bookmark24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789"/>
              <w:tab w:val="left" w:leader="dot" w:pos="9670"/>
            </w:tabs>
            <w:spacing w:before="103"/>
            <w:ind w:left="282" w:right="278" w:firstLine="0"/>
            <w:jc w:val="both"/>
          </w:pPr>
          <w:hyperlink w:anchor="_bookmark25" w:history="1">
            <w:r w:rsidR="00815CA5">
              <w:t>Обоснование предлагаемых для перевода в пиковый режим работы котельных по</w:t>
            </w:r>
          </w:hyperlink>
          <w:r w:rsidR="00815CA5">
            <w:t xml:space="preserve"> </w:t>
          </w:r>
          <w:hyperlink w:anchor="_bookmark25" w:history="1">
            <w:r w:rsidR="00815CA5">
              <w:t>отношению</w:t>
            </w:r>
            <w:r w:rsidR="00815CA5">
              <w:rPr>
                <w:spacing w:val="-7"/>
              </w:rPr>
              <w:t xml:space="preserve"> </w:t>
            </w:r>
            <w:r w:rsidR="00815CA5">
              <w:t>к источникам тепловой энергии, функционирующим в режиме</w:t>
            </w:r>
            <w:r w:rsidR="00815CA5">
              <w:rPr>
                <w:spacing w:val="-6"/>
              </w:rPr>
              <w:t xml:space="preserve"> </w:t>
            </w:r>
            <w:r w:rsidR="00815CA5">
              <w:t>комбинированной</w:t>
            </w:r>
          </w:hyperlink>
          <w:r w:rsidR="00815CA5">
            <w:t xml:space="preserve"> </w:t>
          </w:r>
          <w:hyperlink w:anchor="_bookmark25" w:history="1">
            <w:r w:rsidR="00815CA5">
              <w:t>выработки</w:t>
            </w:r>
            <w:r w:rsidR="00815CA5">
              <w:rPr>
                <w:spacing w:val="-10"/>
              </w:rPr>
              <w:t xml:space="preserve"> </w:t>
            </w:r>
            <w:r w:rsidR="00815CA5">
              <w:t>электрической и</w:t>
            </w:r>
            <w:r w:rsidR="00815CA5">
              <w:rPr>
                <w:spacing w:val="-4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1"/>
              </w:rPr>
              <w:t xml:space="preserve"> </w:t>
            </w:r>
            <w:r w:rsidR="00815CA5">
              <w:rPr>
                <w:spacing w:val="-2"/>
              </w:rPr>
              <w:t>энергии</w:t>
            </w:r>
          </w:hyperlink>
          <w:r w:rsidR="00815CA5">
            <w:tab/>
          </w:r>
          <w:hyperlink w:anchor="_bookmark25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765"/>
              <w:tab w:val="left" w:leader="dot" w:pos="9670"/>
            </w:tabs>
            <w:ind w:left="282" w:right="279" w:firstLine="0"/>
            <w:jc w:val="both"/>
          </w:pPr>
          <w:hyperlink w:anchor="_bookmark26" w:history="1">
            <w:r w:rsidR="00815CA5">
              <w:t>Обоснование предложений по расширению зон действия существующих источников</w:t>
            </w:r>
          </w:hyperlink>
          <w:r w:rsidR="00815CA5">
            <w:t xml:space="preserve"> </w:t>
          </w:r>
          <w:hyperlink w:anchor="_bookmark26" w:history="1">
            <w:r w:rsidR="00815CA5">
              <w:t>тепловой энергии, функционирующих</w:t>
            </w:r>
            <w:r w:rsidR="00815CA5">
              <w:rPr>
                <w:spacing w:val="-4"/>
              </w:rPr>
              <w:t xml:space="preserve"> </w:t>
            </w:r>
            <w:r w:rsidR="00815CA5">
              <w:t>в режиме комбинированной выработки электрической</w:t>
            </w:r>
          </w:hyperlink>
          <w:r w:rsidR="00815CA5">
            <w:t xml:space="preserve"> </w:t>
          </w:r>
          <w:hyperlink w:anchor="_bookmark26" w:history="1">
            <w:r w:rsidR="00815CA5">
              <w:t>и</w:t>
            </w:r>
            <w:r w:rsidR="00815CA5">
              <w:rPr>
                <w:spacing w:val="1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2"/>
              </w:rPr>
              <w:t xml:space="preserve"> </w:t>
            </w:r>
            <w:r w:rsidR="00815CA5">
              <w:rPr>
                <w:spacing w:val="-2"/>
              </w:rPr>
              <w:t>энергии</w:t>
            </w:r>
          </w:hyperlink>
          <w:r w:rsidR="00815CA5">
            <w:tab/>
          </w:r>
          <w:hyperlink w:anchor="_bookmark26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900"/>
              <w:tab w:val="left" w:leader="dot" w:pos="9670"/>
            </w:tabs>
            <w:spacing w:before="99" w:line="242" w:lineRule="auto"/>
            <w:ind w:left="282" w:right="284" w:firstLine="0"/>
            <w:jc w:val="both"/>
          </w:pPr>
          <w:hyperlink w:anchor="_bookmark27" w:history="1">
            <w:r w:rsidR="00815CA5">
              <w:t>Обоснование предлагаемых для вывода в резерв и (или) вывода из эксплуатации</w:t>
            </w:r>
          </w:hyperlink>
          <w:r w:rsidR="00815CA5">
            <w:t xml:space="preserve"> </w:t>
          </w:r>
          <w:hyperlink w:anchor="_bookmark27" w:history="1">
            <w:r w:rsidR="00815CA5">
              <w:t>котельных</w:t>
            </w:r>
            <w:r w:rsidR="00815CA5">
              <w:rPr>
                <w:spacing w:val="-8"/>
              </w:rPr>
              <w:t xml:space="preserve"> </w:t>
            </w:r>
            <w:r w:rsidR="00815CA5">
              <w:t>при</w:t>
            </w:r>
            <w:r w:rsidR="00815CA5">
              <w:rPr>
                <w:spacing w:val="-1"/>
              </w:rPr>
              <w:t xml:space="preserve"> </w:t>
            </w:r>
            <w:r w:rsidR="00815CA5">
              <w:t>передаче</w:t>
            </w:r>
            <w:r w:rsidR="00815CA5">
              <w:rPr>
                <w:spacing w:val="1"/>
              </w:rPr>
              <w:t xml:space="preserve"> </w:t>
            </w:r>
            <w:r w:rsidR="00815CA5">
              <w:t>тепловых</w:t>
            </w:r>
            <w:r w:rsidR="00815CA5">
              <w:rPr>
                <w:spacing w:val="-8"/>
              </w:rPr>
              <w:t xml:space="preserve"> </w:t>
            </w:r>
            <w:r w:rsidR="00815CA5">
              <w:t>нагрузок</w:t>
            </w:r>
            <w:r w:rsidR="00815CA5">
              <w:rPr>
                <w:spacing w:val="1"/>
              </w:rPr>
              <w:t xml:space="preserve"> </w:t>
            </w:r>
            <w:r w:rsidR="00815CA5">
              <w:t>на</w:t>
            </w:r>
            <w:r w:rsidR="00815CA5">
              <w:rPr>
                <w:spacing w:val="-8"/>
              </w:rPr>
              <w:t xml:space="preserve"> </w:t>
            </w:r>
            <w:r w:rsidR="00815CA5">
              <w:t>другие</w:t>
            </w:r>
            <w:r w:rsidR="00815CA5">
              <w:rPr>
                <w:spacing w:val="1"/>
              </w:rPr>
              <w:t xml:space="preserve"> </w:t>
            </w:r>
            <w:r w:rsidR="00815CA5">
              <w:t>источники</w:t>
            </w:r>
            <w:r w:rsidR="00815CA5">
              <w:rPr>
                <w:spacing w:val="-5"/>
              </w:rPr>
              <w:t xml:space="preserve"> </w:t>
            </w:r>
            <w:r w:rsidR="00815CA5">
              <w:t xml:space="preserve">тепловой </w:t>
            </w:r>
            <w:r w:rsidR="00815CA5">
              <w:rPr>
                <w:spacing w:val="-2"/>
              </w:rPr>
              <w:t>энергии</w:t>
            </w:r>
          </w:hyperlink>
          <w:r w:rsidR="00815CA5">
            <w:tab/>
          </w:r>
          <w:hyperlink w:anchor="_bookmark27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5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943"/>
            </w:tabs>
            <w:spacing w:before="95" w:line="275" w:lineRule="exact"/>
            <w:ind w:left="943" w:hanging="661"/>
            <w:jc w:val="both"/>
          </w:pPr>
          <w:hyperlink w:anchor="_bookmark28" w:history="1">
            <w:r w:rsidR="00815CA5">
              <w:t>Обоснование</w:t>
            </w:r>
            <w:r w:rsidR="00815CA5">
              <w:rPr>
                <w:spacing w:val="77"/>
                <w:w w:val="150"/>
              </w:rPr>
              <w:t xml:space="preserve"> </w:t>
            </w:r>
            <w:r w:rsidR="00815CA5">
              <w:t>организации</w:t>
            </w:r>
            <w:r w:rsidR="00815CA5">
              <w:rPr>
                <w:spacing w:val="79"/>
                <w:w w:val="150"/>
              </w:rPr>
              <w:t xml:space="preserve"> </w:t>
            </w:r>
            <w:r w:rsidR="00815CA5">
              <w:t>индивидуального</w:t>
            </w:r>
            <w:r w:rsidR="00815CA5">
              <w:rPr>
                <w:spacing w:val="28"/>
              </w:rPr>
              <w:t xml:space="preserve">  </w:t>
            </w:r>
            <w:r w:rsidR="00815CA5">
              <w:t>теплоснабжения</w:t>
            </w:r>
            <w:r w:rsidR="00815CA5">
              <w:rPr>
                <w:spacing w:val="27"/>
              </w:rPr>
              <w:t xml:space="preserve">  </w:t>
            </w:r>
            <w:r w:rsidR="00815CA5">
              <w:t>на</w:t>
            </w:r>
            <w:r w:rsidR="00815CA5">
              <w:rPr>
                <w:spacing w:val="27"/>
              </w:rPr>
              <w:t xml:space="preserve">  </w:t>
            </w:r>
            <w:r w:rsidR="00815CA5">
              <w:t>территории</w:t>
            </w:r>
            <w:r w:rsidR="00815CA5">
              <w:rPr>
                <w:spacing w:val="28"/>
              </w:rPr>
              <w:t xml:space="preserve">  </w:t>
            </w:r>
            <w:r w:rsidR="00815CA5">
              <w:rPr>
                <w:spacing w:val="-5"/>
              </w:rPr>
              <w:t>МО</w:t>
            </w:r>
          </w:hyperlink>
        </w:p>
        <w:p w:rsidR="00AB2F1B" w:rsidRDefault="00A24718">
          <w:pPr>
            <w:pStyle w:val="20"/>
            <w:tabs>
              <w:tab w:val="left" w:leader="dot" w:pos="9670"/>
            </w:tabs>
            <w:spacing w:before="0" w:line="275" w:lineRule="exact"/>
            <w:ind w:left="282"/>
          </w:pPr>
          <w:hyperlink w:anchor="_bookmark28" w:history="1"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-5"/>
              </w:rPr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</w:t>
            </w:r>
            <w:r w:rsidR="00815CA5">
              <w:rPr>
                <w:spacing w:val="-4"/>
              </w:rPr>
              <w:t xml:space="preserve"> </w:t>
            </w:r>
            <w:r w:rsidR="00815CA5">
              <w:t>малоэтажными</w:t>
            </w:r>
            <w:r w:rsidR="00815CA5">
              <w:rPr>
                <w:spacing w:val="-4"/>
              </w:rPr>
              <w:t xml:space="preserve"> </w:t>
            </w:r>
            <w:r w:rsidR="00815CA5">
              <w:t>жилыми</w:t>
            </w:r>
            <w:r w:rsidR="00815CA5">
              <w:rPr>
                <w:spacing w:val="-3"/>
              </w:rPr>
              <w:t xml:space="preserve"> </w:t>
            </w:r>
            <w:r w:rsidR="00815CA5">
              <w:rPr>
                <w:spacing w:val="-2"/>
              </w:rPr>
              <w:t>зданиями</w:t>
            </w:r>
          </w:hyperlink>
          <w:r w:rsidR="00815CA5">
            <w:tab/>
          </w:r>
          <w:hyperlink w:anchor="_bookmark28" w:history="1">
            <w:r w:rsidR="00815CA5">
              <w:rPr>
                <w:spacing w:val="-5"/>
              </w:rPr>
              <w:t>2</w:t>
            </w:r>
          </w:hyperlink>
          <w:r w:rsidR="00967F6D">
            <w:rPr>
              <w:spacing w:val="-5"/>
            </w:rPr>
            <w:t>5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939"/>
              <w:tab w:val="left" w:leader="dot" w:pos="9670"/>
            </w:tabs>
            <w:spacing w:before="103"/>
            <w:ind w:left="282" w:right="277" w:firstLine="0"/>
            <w:jc w:val="both"/>
          </w:pPr>
          <w:hyperlink w:anchor="_bookmark29" w:history="1">
            <w:r w:rsidR="00815CA5">
              <w:t>Обоснование перспективных балансов тепловой мощности источников тепловой</w:t>
            </w:r>
          </w:hyperlink>
          <w:r w:rsidR="00815CA5">
            <w:t xml:space="preserve"> </w:t>
          </w:r>
          <w:hyperlink w:anchor="_bookmark29" w:history="1">
            <w:r w:rsidR="00815CA5">
              <w:t>энергии и теплоносителя и присоединенной тепловой нагрузки в каждой из систем</w:t>
            </w:r>
          </w:hyperlink>
          <w:r w:rsidR="00815CA5">
            <w:t xml:space="preserve"> </w:t>
          </w:r>
          <w:hyperlink w:anchor="_bookmark29" w:history="1"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r w:rsidR="00D60039">
            <w:t>2</w:t>
          </w:r>
          <w:hyperlink w:anchor="_bookmark29" w:history="1">
            <w:r w:rsidR="00D60039">
              <w:rPr>
                <w:spacing w:val="-5"/>
              </w:rPr>
              <w:t>5</w:t>
            </w:r>
          </w:hyperlink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880"/>
              <w:tab w:val="left" w:leader="dot" w:pos="9670"/>
            </w:tabs>
            <w:spacing w:before="99"/>
            <w:ind w:right="276" w:firstLine="0"/>
            <w:jc w:val="both"/>
          </w:pPr>
          <w:hyperlink w:anchor="_bookmark30" w:history="1">
            <w:r w:rsidR="00815CA5">
              <w:t>Анализ целесообразности ввода новых и реконструкции существующих источников</w:t>
            </w:r>
          </w:hyperlink>
          <w:r w:rsidR="00815CA5">
            <w:t xml:space="preserve"> </w:t>
          </w:r>
          <w:hyperlink w:anchor="_bookmark30" w:history="1">
            <w:r w:rsidR="00815CA5">
              <w:t>тепловой энергии с использованием возобновляемых источников энергии, а также местных</w:t>
            </w:r>
          </w:hyperlink>
          <w:r w:rsidR="00815CA5">
            <w:t xml:space="preserve"> </w:t>
          </w:r>
          <w:hyperlink w:anchor="_bookmark30" w:history="1">
            <w:r w:rsidR="00815CA5">
              <w:t>видов</w:t>
            </w:r>
            <w:r w:rsidR="00815CA5">
              <w:rPr>
                <w:spacing w:val="6"/>
              </w:rPr>
              <w:t xml:space="preserve"> </w:t>
            </w:r>
            <w:r w:rsidR="00815CA5">
              <w:rPr>
                <w:spacing w:val="-2"/>
              </w:rPr>
              <w:t>топлива</w:t>
            </w:r>
          </w:hyperlink>
          <w:r w:rsidR="00815CA5">
            <w:tab/>
          </w:r>
          <w:hyperlink w:anchor="_bookmark30" w:history="1">
            <w:r w:rsidR="00815CA5">
              <w:rPr>
                <w:spacing w:val="-5"/>
              </w:rPr>
              <w:t>2</w:t>
            </w:r>
          </w:hyperlink>
          <w:r w:rsidR="00D60039">
            <w:rPr>
              <w:spacing w:val="-5"/>
            </w:rPr>
            <w:t>6</w:t>
          </w:r>
        </w:p>
        <w:p w:rsidR="00AB2F1B" w:rsidRDefault="00A24718">
          <w:pPr>
            <w:pStyle w:val="20"/>
            <w:numPr>
              <w:ilvl w:val="1"/>
              <w:numId w:val="22"/>
            </w:numPr>
            <w:tabs>
              <w:tab w:val="left" w:pos="864"/>
              <w:tab w:val="left" w:leader="dot" w:pos="9670"/>
            </w:tabs>
            <w:spacing w:line="242" w:lineRule="auto"/>
            <w:ind w:right="285" w:firstLine="0"/>
            <w:jc w:val="both"/>
          </w:pPr>
          <w:hyperlink w:anchor="_bookmark31" w:history="1">
            <w:r w:rsidR="00815CA5">
              <w:t>Обоснование организации теплоснабжения в производственных зонах на территории</w:t>
            </w:r>
          </w:hyperlink>
          <w:r w:rsidR="00815CA5">
            <w:t xml:space="preserve"> </w:t>
          </w:r>
          <w:hyperlink w:anchor="_bookmark31" w:history="1">
            <w:r w:rsidR="00815CA5">
              <w:t>МО</w:t>
            </w:r>
            <w:r w:rsidR="00815CA5">
              <w:rPr>
                <w:spacing w:val="-3"/>
              </w:rPr>
              <w:t xml:space="preserve"> </w:t>
            </w:r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-3"/>
              </w:rPr>
              <w:t xml:space="preserve"> </w:t>
            </w:r>
            <w:proofErr w:type="spellStart"/>
            <w:r w:rsidR="00815CA5">
              <w:rPr>
                <w:spacing w:val="-5"/>
              </w:rPr>
              <w:t>сп</w:t>
            </w:r>
            <w:proofErr w:type="spellEnd"/>
            <w:r w:rsidR="00815CA5">
              <w:rPr>
                <w:spacing w:val="-5"/>
              </w:rPr>
              <w:t>»</w:t>
            </w:r>
          </w:hyperlink>
          <w:r w:rsidR="00815CA5">
            <w:tab/>
          </w:r>
          <w:hyperlink w:anchor="_bookmark31" w:history="1">
            <w:r w:rsidR="00815CA5">
              <w:rPr>
                <w:spacing w:val="-5"/>
              </w:rPr>
              <w:t>2</w:t>
            </w:r>
          </w:hyperlink>
          <w:r w:rsidR="00D60039">
            <w:rPr>
              <w:spacing w:val="-5"/>
            </w:rPr>
            <w:t>6</w:t>
          </w:r>
        </w:p>
        <w:p w:rsidR="00AB2F1B" w:rsidRDefault="00A24718">
          <w:pPr>
            <w:pStyle w:val="20"/>
            <w:numPr>
              <w:ilvl w:val="1"/>
              <w:numId w:val="21"/>
            </w:numPr>
            <w:tabs>
              <w:tab w:val="left" w:pos="735"/>
            </w:tabs>
            <w:spacing w:before="95"/>
            <w:ind w:right="278" w:firstLine="0"/>
            <w:jc w:val="both"/>
          </w:pPr>
          <w:hyperlink w:anchor="_bookmark32" w:history="1">
            <w:r w:rsidR="00815CA5">
              <w:t>Предложения по реконструкции и (или) модернизации, строительству тепловых сетей,</w:t>
            </w:r>
          </w:hyperlink>
          <w:r w:rsidR="00815CA5">
            <w:t xml:space="preserve"> </w:t>
          </w:r>
          <w:hyperlink w:anchor="_bookmark32" w:history="1">
            <w:r w:rsidR="00815CA5">
              <w:t>обеспечивающих перераспределение тепловой нагрузки из зон с дефицитом тепловой</w:t>
            </w:r>
          </w:hyperlink>
          <w:r w:rsidR="00815CA5">
            <w:t xml:space="preserve"> </w:t>
          </w:r>
          <w:hyperlink w:anchor="_bookmark32" w:history="1">
            <w:r w:rsidR="00815CA5">
              <w:t>мощности</w:t>
            </w:r>
            <w:r w:rsidR="00815CA5">
              <w:rPr>
                <w:spacing w:val="12"/>
              </w:rPr>
              <w:t xml:space="preserve"> </w:t>
            </w:r>
            <w:r w:rsidR="00815CA5">
              <w:t>в</w:t>
            </w:r>
            <w:r w:rsidR="00815CA5">
              <w:rPr>
                <w:spacing w:val="21"/>
              </w:rPr>
              <w:t xml:space="preserve"> </w:t>
            </w:r>
            <w:r w:rsidR="00815CA5">
              <w:t>зоны</w:t>
            </w:r>
            <w:r w:rsidR="00815CA5">
              <w:rPr>
                <w:spacing w:val="20"/>
              </w:rPr>
              <w:t xml:space="preserve"> </w:t>
            </w:r>
            <w:r w:rsidR="00815CA5">
              <w:t>с</w:t>
            </w:r>
            <w:r w:rsidR="00815CA5">
              <w:rPr>
                <w:spacing w:val="17"/>
              </w:rPr>
              <w:t xml:space="preserve"> </w:t>
            </w:r>
            <w:r w:rsidR="00815CA5">
              <w:t>избытком</w:t>
            </w:r>
            <w:r w:rsidR="00815CA5">
              <w:rPr>
                <w:spacing w:val="21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19"/>
              </w:rPr>
              <w:t xml:space="preserve"> </w:t>
            </w:r>
            <w:r w:rsidR="00815CA5">
              <w:t>мощности</w:t>
            </w:r>
            <w:r w:rsidR="00815CA5">
              <w:rPr>
                <w:spacing w:val="24"/>
              </w:rPr>
              <w:t xml:space="preserve"> </w:t>
            </w:r>
            <w:r w:rsidR="00815CA5">
              <w:t>(использование</w:t>
            </w:r>
            <w:r w:rsidR="00815CA5">
              <w:rPr>
                <w:spacing w:val="17"/>
              </w:rPr>
              <w:t xml:space="preserve"> </w:t>
            </w:r>
            <w:r w:rsidR="00815CA5">
              <w:t>существующих</w:t>
            </w:r>
            <w:r w:rsidR="00815CA5">
              <w:rPr>
                <w:spacing w:val="19"/>
              </w:rPr>
              <w:t xml:space="preserve"> </w:t>
            </w:r>
            <w:r w:rsidR="00815CA5">
              <w:rPr>
                <w:spacing w:val="-2"/>
              </w:rPr>
              <w:t>резервов)</w:t>
            </w:r>
          </w:hyperlink>
        </w:p>
        <w:p w:rsidR="00AB2F1B" w:rsidRDefault="00A24718">
          <w:pPr>
            <w:pStyle w:val="3"/>
            <w:tabs>
              <w:tab w:val="left" w:leader="dot" w:pos="9670"/>
            </w:tabs>
            <w:spacing w:before="3"/>
          </w:pPr>
          <w:hyperlink w:anchor="_bookmark32" w:history="1">
            <w:r w:rsidR="00815CA5">
              <w:rPr>
                <w:spacing w:val="-10"/>
              </w:rPr>
              <w:t>.</w:t>
            </w:r>
          </w:hyperlink>
          <w:r w:rsidR="00815CA5">
            <w:tab/>
          </w:r>
          <w:hyperlink w:anchor="_bookmark32" w:history="1">
            <w:r w:rsidR="00815CA5">
              <w:rPr>
                <w:spacing w:val="-5"/>
              </w:rPr>
              <w:t>2</w:t>
            </w:r>
          </w:hyperlink>
          <w:r w:rsidR="00D60039">
            <w:rPr>
              <w:spacing w:val="-5"/>
            </w:rPr>
            <w:t>7</w:t>
          </w:r>
        </w:p>
        <w:p w:rsidR="00AB2F1B" w:rsidRDefault="00A24718">
          <w:pPr>
            <w:pStyle w:val="20"/>
            <w:numPr>
              <w:ilvl w:val="1"/>
              <w:numId w:val="20"/>
            </w:numPr>
            <w:tabs>
              <w:tab w:val="left" w:pos="769"/>
              <w:tab w:val="left" w:leader="dot" w:pos="9670"/>
            </w:tabs>
            <w:ind w:right="284" w:firstLine="0"/>
            <w:jc w:val="both"/>
          </w:pPr>
          <w:hyperlink w:anchor="_bookmark33" w:history="1">
            <w:r w:rsidR="00815CA5">
              <w:t>Предложения по строительству тепловых сетей для обеспечения перспективных</w:t>
            </w:r>
          </w:hyperlink>
          <w:r w:rsidR="00815CA5">
            <w:t xml:space="preserve"> </w:t>
          </w:r>
          <w:hyperlink w:anchor="_bookmark33" w:history="1">
            <w:r w:rsidR="00815CA5">
              <w:t>приростов тепловой нагрузки под жилищную, комплексную или производственную</w:t>
            </w:r>
          </w:hyperlink>
          <w:r w:rsidR="00815CA5">
            <w:t xml:space="preserve"> </w:t>
          </w:r>
          <w:hyperlink w:anchor="_bookmark33" w:history="1">
            <w:r w:rsidR="00815CA5">
              <w:t>застройку</w:t>
            </w:r>
            <w:r w:rsidR="00815CA5">
              <w:rPr>
                <w:spacing w:val="-9"/>
              </w:rPr>
              <w:t xml:space="preserve"> </w:t>
            </w:r>
            <w:r w:rsidR="00815CA5">
              <w:t>во</w:t>
            </w:r>
            <w:r w:rsidR="00815CA5">
              <w:rPr>
                <w:spacing w:val="4"/>
              </w:rPr>
              <w:t xml:space="preserve"> </w:t>
            </w:r>
            <w:r w:rsidR="00815CA5">
              <w:t>вновь</w:t>
            </w:r>
            <w:r w:rsidR="00815CA5">
              <w:rPr>
                <w:spacing w:val="-6"/>
              </w:rPr>
              <w:t xml:space="preserve"> </w:t>
            </w:r>
            <w:r w:rsidR="00815CA5">
              <w:t>осваиваемых</w:t>
            </w:r>
            <w:r w:rsidR="00815CA5">
              <w:rPr>
                <w:spacing w:val="-3"/>
              </w:rPr>
              <w:t xml:space="preserve"> </w:t>
            </w:r>
            <w:r w:rsidR="00815CA5">
              <w:t>районах</w:t>
            </w:r>
            <w:r w:rsidR="00815CA5">
              <w:rPr>
                <w:spacing w:val="-6"/>
              </w:rPr>
              <w:t xml:space="preserve"> </w:t>
            </w:r>
            <w:r w:rsidR="00815CA5">
              <w:t>МО</w:t>
            </w:r>
            <w:r w:rsidR="00815CA5">
              <w:rPr>
                <w:spacing w:val="1"/>
              </w:rPr>
              <w:t xml:space="preserve"> </w:t>
            </w:r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-1"/>
              </w:rPr>
              <w:t xml:space="preserve"> </w:t>
            </w:r>
            <w:proofErr w:type="spellStart"/>
            <w:r w:rsidR="00815CA5">
              <w:rPr>
                <w:spacing w:val="-5"/>
              </w:rPr>
              <w:t>сп</w:t>
            </w:r>
            <w:proofErr w:type="spellEnd"/>
            <w:r w:rsidR="00815CA5">
              <w:rPr>
                <w:spacing w:val="-5"/>
              </w:rPr>
              <w:t>»</w:t>
            </w:r>
          </w:hyperlink>
          <w:r w:rsidR="00815CA5">
            <w:tab/>
          </w:r>
          <w:hyperlink w:anchor="_bookmark33" w:history="1">
            <w:r w:rsidR="00815CA5">
              <w:rPr>
                <w:spacing w:val="-5"/>
              </w:rPr>
              <w:t>2</w:t>
            </w:r>
          </w:hyperlink>
          <w:r w:rsidR="00D60039">
            <w:rPr>
              <w:spacing w:val="-5"/>
            </w:rPr>
            <w:t>7</w:t>
          </w:r>
        </w:p>
        <w:p w:rsidR="00AB2F1B" w:rsidRDefault="00A24718">
          <w:pPr>
            <w:pStyle w:val="20"/>
            <w:numPr>
              <w:ilvl w:val="1"/>
              <w:numId w:val="19"/>
            </w:numPr>
            <w:tabs>
              <w:tab w:val="left" w:pos="721"/>
              <w:tab w:val="left" w:leader="dot" w:pos="9670"/>
            </w:tabs>
            <w:spacing w:before="99"/>
            <w:ind w:right="282" w:firstLine="0"/>
            <w:jc w:val="both"/>
          </w:pPr>
          <w:hyperlink w:anchor="_bookmark34" w:history="1">
            <w:r w:rsidR="00815CA5">
              <w:t>Предложения по строительству тепловых сетей, обеспечивающих условия, при наличии</w:t>
            </w:r>
          </w:hyperlink>
          <w:r w:rsidR="00815CA5">
            <w:t xml:space="preserve"> </w:t>
          </w:r>
          <w:hyperlink w:anchor="_bookmark34" w:history="1">
            <w:r w:rsidR="00815CA5">
              <w:t>которых существует возможность поставок тепловой энергии потребителям от различных</w:t>
            </w:r>
          </w:hyperlink>
          <w:r w:rsidR="00815CA5">
            <w:t xml:space="preserve"> </w:t>
          </w:r>
          <w:hyperlink w:anchor="_bookmark34" w:history="1">
            <w:r w:rsidR="00815CA5">
              <w:t>источников</w:t>
            </w:r>
            <w:r w:rsidR="00815CA5">
              <w:rPr>
                <w:spacing w:val="2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4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-5"/>
              </w:rPr>
              <w:t xml:space="preserve"> </w:t>
            </w:r>
            <w:r w:rsidR="00815CA5">
              <w:t>при</w:t>
            </w:r>
            <w:r w:rsidR="00815CA5">
              <w:rPr>
                <w:spacing w:val="-5"/>
              </w:rPr>
              <w:t xml:space="preserve"> </w:t>
            </w:r>
            <w:r w:rsidR="00815CA5">
              <w:t>сохранении</w:t>
            </w:r>
            <w:r w:rsidR="00815CA5">
              <w:rPr>
                <w:spacing w:val="-3"/>
              </w:rPr>
              <w:t xml:space="preserve"> </w:t>
            </w:r>
            <w:r w:rsidR="00815CA5">
              <w:t>надежности</w:t>
            </w:r>
            <w:r w:rsidR="00815CA5">
              <w:rPr>
                <w:spacing w:val="-3"/>
              </w:rPr>
              <w:t xml:space="preserve">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34" w:history="1">
            <w:r w:rsidR="00815CA5">
              <w:rPr>
                <w:spacing w:val="-5"/>
              </w:rPr>
              <w:t>2</w:t>
            </w:r>
          </w:hyperlink>
          <w:r w:rsidR="00D60039">
            <w:rPr>
              <w:spacing w:val="-5"/>
            </w:rPr>
            <w:t>8</w:t>
          </w:r>
        </w:p>
        <w:p w:rsidR="00AB2F1B" w:rsidRDefault="00A24718">
          <w:pPr>
            <w:pStyle w:val="20"/>
            <w:numPr>
              <w:ilvl w:val="1"/>
              <w:numId w:val="19"/>
            </w:numPr>
            <w:tabs>
              <w:tab w:val="left" w:pos="750"/>
              <w:tab w:val="left" w:leader="dot" w:pos="9670"/>
            </w:tabs>
            <w:spacing w:before="103"/>
            <w:ind w:right="284" w:firstLine="0"/>
            <w:jc w:val="both"/>
          </w:pPr>
          <w:hyperlink w:anchor="_bookmark35" w:history="1">
            <w:r w:rsidR="00815CA5">
              <w:t>Предложения по строительству, реконструкция и (или) модернизация тепловых сетей</w:t>
            </w:r>
          </w:hyperlink>
          <w:r w:rsidR="00815CA5">
            <w:t xml:space="preserve"> </w:t>
          </w:r>
          <w:hyperlink w:anchor="_bookmark35" w:history="1">
            <w:r w:rsidR="00815CA5">
              <w:t>для повышения эффективности функционирования системы теплоснабжения, в том числе за</w:t>
            </w:r>
          </w:hyperlink>
          <w:r w:rsidR="00815CA5">
            <w:t xml:space="preserve"> </w:t>
          </w:r>
          <w:hyperlink w:anchor="_bookmark35" w:history="1">
            <w:r w:rsidR="00815CA5">
              <w:t>счет оптимизации гидравлических потерь и перевода котельных в пиковый режим работы</w:t>
            </w:r>
          </w:hyperlink>
          <w:r w:rsidR="00815CA5">
            <w:t xml:space="preserve"> </w:t>
          </w:r>
          <w:hyperlink w:anchor="_bookmark35" w:history="1">
            <w:r w:rsidR="00815CA5">
              <w:t>или</w:t>
            </w:r>
            <w:r w:rsidR="00815CA5">
              <w:rPr>
                <w:spacing w:val="-1"/>
              </w:rPr>
              <w:t xml:space="preserve"> </w:t>
            </w:r>
            <w:r w:rsidR="00815CA5">
              <w:t>ликвидации</w:t>
            </w:r>
            <w:r w:rsidR="00815CA5">
              <w:rPr>
                <w:spacing w:val="4"/>
              </w:rPr>
              <w:t xml:space="preserve"> </w:t>
            </w:r>
            <w:r w:rsidR="00815CA5">
              <w:rPr>
                <w:spacing w:val="-2"/>
              </w:rPr>
              <w:t>котельных</w:t>
            </w:r>
          </w:hyperlink>
          <w:r w:rsidR="00815CA5">
            <w:tab/>
          </w:r>
          <w:hyperlink w:anchor="_bookmark35" w:history="1">
            <w:r w:rsidR="00815CA5">
              <w:rPr>
                <w:spacing w:val="-5"/>
              </w:rPr>
              <w:t>2</w:t>
            </w:r>
          </w:hyperlink>
          <w:r w:rsidR="00D60039">
            <w:rPr>
              <w:spacing w:val="-5"/>
            </w:rPr>
            <w:t>8</w:t>
          </w:r>
        </w:p>
        <w:p w:rsidR="00AB2F1B" w:rsidRDefault="00A24718">
          <w:pPr>
            <w:pStyle w:val="20"/>
            <w:numPr>
              <w:ilvl w:val="1"/>
              <w:numId w:val="19"/>
            </w:numPr>
            <w:tabs>
              <w:tab w:val="left" w:pos="850"/>
              <w:tab w:val="left" w:leader="dot" w:pos="9668"/>
            </w:tabs>
            <w:spacing w:before="103" w:line="237" w:lineRule="auto"/>
            <w:ind w:right="287" w:firstLine="0"/>
            <w:jc w:val="both"/>
          </w:pPr>
          <w:hyperlink w:anchor="_bookmark36" w:history="1">
            <w:r w:rsidR="00815CA5">
              <w:t>Предложения по строительству тепловых сетей для обеспечения нормативной</w:t>
            </w:r>
          </w:hyperlink>
          <w:r w:rsidR="00815CA5">
            <w:t xml:space="preserve"> </w:t>
          </w:r>
          <w:hyperlink w:anchor="_bookmark36" w:history="1">
            <w:r w:rsidR="00815CA5">
              <w:t>надежности</w:t>
            </w:r>
            <w:r w:rsidR="00815CA5">
              <w:rPr>
                <w:spacing w:val="-2"/>
              </w:rPr>
              <w:t xml:space="preserve"> теплоснабжения</w:t>
            </w:r>
          </w:hyperlink>
          <w:r w:rsidR="00815CA5">
            <w:tab/>
          </w:r>
          <w:r w:rsidR="00D60039">
            <w:t>29</w:t>
          </w:r>
        </w:p>
        <w:p w:rsidR="00AB2F1B" w:rsidRDefault="00A24718">
          <w:pPr>
            <w:pStyle w:val="20"/>
            <w:numPr>
              <w:ilvl w:val="1"/>
              <w:numId w:val="19"/>
            </w:numPr>
            <w:tabs>
              <w:tab w:val="left" w:pos="746"/>
            </w:tabs>
            <w:spacing w:before="99" w:line="242" w:lineRule="auto"/>
            <w:ind w:right="284" w:firstLine="0"/>
            <w:jc w:val="both"/>
          </w:pPr>
          <w:hyperlink w:anchor="_bookmark37" w:history="1">
            <w:r w:rsidR="00815CA5">
              <w:t>Предложения по реконструкции и (или) модернизации тепловых сетей с увеличением</w:t>
            </w:r>
          </w:hyperlink>
          <w:r w:rsidR="00815CA5">
            <w:t xml:space="preserve"> </w:t>
          </w:r>
          <w:hyperlink w:anchor="_bookmark37" w:history="1">
            <w:r w:rsidR="00815CA5">
              <w:t>диаметра</w:t>
            </w:r>
            <w:r w:rsidR="00815CA5">
              <w:rPr>
                <w:spacing w:val="-2"/>
              </w:rPr>
              <w:t xml:space="preserve"> </w:t>
            </w:r>
            <w:r w:rsidR="00815CA5">
              <w:t>трубопроводов для</w:t>
            </w:r>
            <w:r w:rsidR="00815CA5">
              <w:rPr>
                <w:spacing w:val="-7"/>
              </w:rPr>
              <w:t xml:space="preserve"> </w:t>
            </w:r>
            <w:r w:rsidR="00815CA5">
              <w:t>обеспечения</w:t>
            </w:r>
            <w:r w:rsidR="00815CA5">
              <w:rPr>
                <w:spacing w:val="-2"/>
              </w:rPr>
              <w:t xml:space="preserve"> </w:t>
            </w:r>
            <w:r w:rsidR="00815CA5">
              <w:t>перспективных</w:t>
            </w:r>
            <w:r w:rsidR="00815CA5">
              <w:rPr>
                <w:spacing w:val="-2"/>
              </w:rPr>
              <w:t xml:space="preserve"> </w:t>
            </w:r>
            <w:r w:rsidR="00815CA5">
              <w:t>приростов</w:t>
            </w:r>
            <w:r w:rsidR="00815CA5">
              <w:rPr>
                <w:spacing w:val="-3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-6"/>
              </w:rPr>
              <w:t xml:space="preserve"> </w:t>
            </w:r>
            <w:r w:rsidR="00815CA5">
              <w:t>нагрузки</w:t>
            </w:r>
          </w:hyperlink>
          <w:r w:rsidR="00D60039">
            <w:t>…..</w:t>
          </w:r>
          <w:hyperlink w:anchor="_bookmark37" w:history="1">
            <w:r w:rsidR="00D60039">
              <w:t>29</w:t>
            </w:r>
          </w:hyperlink>
        </w:p>
        <w:p w:rsidR="00AB2F1B" w:rsidRDefault="00A24718">
          <w:pPr>
            <w:pStyle w:val="20"/>
            <w:numPr>
              <w:ilvl w:val="1"/>
              <w:numId w:val="19"/>
            </w:numPr>
            <w:tabs>
              <w:tab w:val="left" w:pos="765"/>
              <w:tab w:val="left" w:leader="dot" w:pos="9670"/>
            </w:tabs>
            <w:spacing w:before="95" w:line="242" w:lineRule="auto"/>
            <w:ind w:right="280" w:firstLine="0"/>
            <w:jc w:val="both"/>
          </w:pPr>
          <w:hyperlink w:anchor="_bookmark38" w:history="1">
            <w:r w:rsidR="00815CA5">
              <w:t>Предложения по реконструкции и (или) модернизации тепловых сетей, подлежащих</w:t>
            </w:r>
          </w:hyperlink>
          <w:r w:rsidR="00815CA5">
            <w:t xml:space="preserve"> </w:t>
          </w:r>
          <w:hyperlink w:anchor="_bookmark38" w:history="1">
            <w:r w:rsidR="00815CA5">
              <w:t>замене</w:t>
            </w:r>
            <w:r w:rsidR="00815CA5">
              <w:rPr>
                <w:spacing w:val="-6"/>
              </w:rPr>
              <w:t xml:space="preserve"> </w:t>
            </w:r>
            <w:r w:rsidR="00815CA5">
              <w:t>в</w:t>
            </w:r>
            <w:r w:rsidR="00815CA5">
              <w:rPr>
                <w:spacing w:val="-4"/>
              </w:rPr>
              <w:t xml:space="preserve"> </w:t>
            </w:r>
            <w:r w:rsidR="00815CA5">
              <w:t>связи</w:t>
            </w:r>
            <w:r w:rsidR="00815CA5">
              <w:rPr>
                <w:spacing w:val="-5"/>
              </w:rPr>
              <w:t xml:space="preserve"> </w:t>
            </w:r>
            <w:r w:rsidR="00815CA5">
              <w:t>с исчерпанием</w:t>
            </w:r>
            <w:r w:rsidR="00815CA5">
              <w:rPr>
                <w:spacing w:val="1"/>
              </w:rPr>
              <w:t xml:space="preserve"> </w:t>
            </w:r>
            <w:r w:rsidR="00815CA5">
              <w:t>эксплуатационного</w:t>
            </w:r>
            <w:r w:rsidR="00815CA5">
              <w:rPr>
                <w:spacing w:val="-3"/>
              </w:rPr>
              <w:t xml:space="preserve"> </w:t>
            </w:r>
            <w:r w:rsidR="00815CA5">
              <w:rPr>
                <w:spacing w:val="-2"/>
              </w:rPr>
              <w:t>ресурса</w:t>
            </w:r>
          </w:hyperlink>
          <w:r w:rsidR="00815CA5">
            <w:tab/>
          </w:r>
          <w:hyperlink w:anchor="_bookmark38" w:history="1">
            <w:r w:rsidR="00D60039">
              <w:rPr>
                <w:spacing w:val="-5"/>
              </w:rPr>
              <w:t>29</w:t>
            </w:r>
          </w:hyperlink>
        </w:p>
        <w:p w:rsidR="00AB2F1B" w:rsidRDefault="00A24718">
          <w:pPr>
            <w:pStyle w:val="20"/>
            <w:numPr>
              <w:ilvl w:val="1"/>
              <w:numId w:val="19"/>
            </w:numPr>
            <w:tabs>
              <w:tab w:val="left" w:pos="712"/>
            </w:tabs>
            <w:spacing w:before="96" w:line="275" w:lineRule="exact"/>
            <w:ind w:left="712" w:hanging="431"/>
            <w:jc w:val="both"/>
          </w:pPr>
          <w:hyperlink w:anchor="_bookmark39" w:history="1">
            <w:r w:rsidR="00815CA5">
              <w:t>Предложения</w:t>
            </w:r>
            <w:r w:rsidR="00815CA5">
              <w:rPr>
                <w:spacing w:val="2"/>
              </w:rPr>
              <w:t xml:space="preserve"> </w:t>
            </w:r>
            <w:r w:rsidR="00815CA5">
              <w:t>по</w:t>
            </w:r>
            <w:r w:rsidR="00815CA5">
              <w:rPr>
                <w:spacing w:val="12"/>
              </w:rPr>
              <w:t xml:space="preserve"> </w:t>
            </w:r>
            <w:r w:rsidR="00815CA5">
              <w:t>строительству,</w:t>
            </w:r>
            <w:r w:rsidR="00815CA5">
              <w:rPr>
                <w:spacing w:val="10"/>
              </w:rPr>
              <w:t xml:space="preserve"> </w:t>
            </w:r>
            <w:r w:rsidR="00815CA5">
              <w:t>реконструкции</w:t>
            </w:r>
            <w:r w:rsidR="00815CA5">
              <w:rPr>
                <w:spacing w:val="6"/>
              </w:rPr>
              <w:t xml:space="preserve"> </w:t>
            </w:r>
            <w:r w:rsidR="00815CA5">
              <w:t>и</w:t>
            </w:r>
            <w:r w:rsidR="00815CA5">
              <w:rPr>
                <w:spacing w:val="4"/>
              </w:rPr>
              <w:t xml:space="preserve"> </w:t>
            </w:r>
            <w:r w:rsidR="00815CA5">
              <w:t>(или)</w:t>
            </w:r>
            <w:r w:rsidR="00815CA5">
              <w:rPr>
                <w:spacing w:val="5"/>
              </w:rPr>
              <w:t xml:space="preserve"> </w:t>
            </w:r>
            <w:r w:rsidR="00815CA5">
              <w:t>модернизации</w:t>
            </w:r>
            <w:r w:rsidR="00815CA5">
              <w:rPr>
                <w:spacing w:val="4"/>
              </w:rPr>
              <w:t xml:space="preserve"> </w:t>
            </w:r>
            <w:r w:rsidR="00815CA5">
              <w:t>насосных</w:t>
            </w:r>
            <w:r w:rsidR="00815CA5">
              <w:rPr>
                <w:spacing w:val="4"/>
              </w:rPr>
              <w:t xml:space="preserve"> </w:t>
            </w:r>
            <w:r w:rsidR="00815CA5">
              <w:rPr>
                <w:spacing w:val="-2"/>
              </w:rPr>
              <w:t>станций</w:t>
            </w:r>
          </w:hyperlink>
        </w:p>
        <w:p w:rsidR="00AB2F1B" w:rsidRDefault="00815CA5">
          <w:pPr>
            <w:pStyle w:val="3"/>
            <w:tabs>
              <w:tab w:val="left" w:leader="dot" w:pos="9670"/>
            </w:tabs>
            <w:spacing w:after="240" w:line="275" w:lineRule="exact"/>
            <w:rPr>
              <w:spacing w:val="-5"/>
            </w:rPr>
          </w:pPr>
          <w:r>
            <w:rPr>
              <w:spacing w:val="-10"/>
            </w:rPr>
            <w:t>.</w:t>
          </w:r>
          <w:r>
            <w:tab/>
          </w:r>
          <w:r w:rsidR="00D60039">
            <w:rPr>
              <w:spacing w:val="-5"/>
            </w:rPr>
            <w:t>29</w:t>
          </w:r>
        </w:p>
        <w:p w:rsidR="00D60039" w:rsidRDefault="00D60039">
          <w:pPr>
            <w:pStyle w:val="3"/>
            <w:tabs>
              <w:tab w:val="left" w:leader="dot" w:pos="9670"/>
            </w:tabs>
            <w:spacing w:after="240" w:line="275" w:lineRule="exact"/>
          </w:pPr>
        </w:p>
        <w:p w:rsidR="00AB2F1B" w:rsidRDefault="00A24718">
          <w:pPr>
            <w:pStyle w:val="10"/>
            <w:numPr>
              <w:ilvl w:val="0"/>
              <w:numId w:val="18"/>
            </w:numPr>
            <w:tabs>
              <w:tab w:val="left" w:pos="459"/>
              <w:tab w:val="left" w:leader="dot" w:pos="9669"/>
            </w:tabs>
            <w:spacing w:before="277"/>
            <w:ind w:right="283" w:firstLine="0"/>
            <w:jc w:val="both"/>
          </w:pPr>
          <w:hyperlink w:anchor="_bookmark40" w:history="1">
            <w:r w:rsidR="00815CA5">
              <w:t>РАЗДЕЛ 7 ПРЕДЛОЖЕНИЯ ПО ПЕРЕВОДУ ОТКРЫТЫХ СИСТЕМ</w:t>
            </w:r>
          </w:hyperlink>
          <w:r w:rsidR="00815CA5">
            <w:t xml:space="preserve"> </w:t>
          </w:r>
          <w:hyperlink w:anchor="_bookmark40" w:history="1">
            <w:r w:rsidR="00815CA5">
              <w:t>ТЕПЛОСНАБЖЕНИЯ (ГОРЯЧЕГО ВОДОСНАБЖЕНИЯ) В ЗАКРЫТЫЕ СИСТЕМЫ</w:t>
            </w:r>
          </w:hyperlink>
          <w:r w:rsidR="00815CA5">
            <w:t xml:space="preserve"> </w:t>
          </w:r>
          <w:hyperlink w:anchor="_bookmark40" w:history="1">
            <w:r w:rsidR="00815CA5">
              <w:t>ГОРЯЧЕГО</w:t>
            </w:r>
            <w:r w:rsidR="00815CA5">
              <w:rPr>
                <w:spacing w:val="2"/>
              </w:rPr>
              <w:t xml:space="preserve"> </w:t>
            </w:r>
            <w:r w:rsidR="00815CA5">
              <w:rPr>
                <w:spacing w:val="-2"/>
              </w:rPr>
              <w:t>ВОДОСНАБЖЕНИЯ</w:t>
            </w:r>
          </w:hyperlink>
          <w:r w:rsidR="00815CA5">
            <w:tab/>
          </w:r>
          <w:hyperlink w:anchor="_bookmark40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0</w:t>
          </w:r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639"/>
              <w:tab w:val="left" w:leader="dot" w:pos="9670"/>
            </w:tabs>
            <w:spacing w:before="103"/>
            <w:ind w:right="278" w:firstLine="0"/>
            <w:jc w:val="both"/>
          </w:pPr>
          <w:hyperlink w:anchor="_bookmark41" w:history="1">
            <w:r w:rsidR="00815CA5">
              <w:t>Предложения по переводу существующих открытых систем теплоснабжения (горячего</w:t>
            </w:r>
          </w:hyperlink>
          <w:r w:rsidR="00815CA5">
            <w:t xml:space="preserve"> </w:t>
          </w:r>
          <w:hyperlink w:anchor="_bookmark41" w:history="1">
            <w:r w:rsidR="00815CA5">
              <w:t>водоснабжения) в закрытые системы теплоснабжения (горячего водоснабжения), для</w:t>
            </w:r>
          </w:hyperlink>
          <w:r w:rsidR="00815CA5">
            <w:t xml:space="preserve"> </w:t>
          </w:r>
          <w:hyperlink w:anchor="_bookmark41" w:history="1">
            <w:r w:rsidR="00815CA5">
              <w:t>осуществления которого необходимо строительство индивидуальных и (или) центральных</w:t>
            </w:r>
          </w:hyperlink>
          <w:r w:rsidR="00815CA5">
            <w:t xml:space="preserve"> </w:t>
          </w:r>
          <w:hyperlink w:anchor="_bookmark41" w:history="1">
            <w:r w:rsidR="00815CA5">
              <w:t>тепловых пунктов при наличии у потребителей внутридомовых систем горячего</w:t>
            </w:r>
          </w:hyperlink>
          <w:r w:rsidR="00815CA5">
            <w:t xml:space="preserve"> </w:t>
          </w:r>
          <w:hyperlink w:anchor="_bookmark41" w:history="1">
            <w:r w:rsidR="00815CA5">
              <w:rPr>
                <w:spacing w:val="-2"/>
              </w:rPr>
              <w:t>водоснабжения</w:t>
            </w:r>
          </w:hyperlink>
          <w:r w:rsidR="00815CA5">
            <w:tab/>
          </w:r>
          <w:hyperlink w:anchor="_bookmark41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0</w:t>
          </w:r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639"/>
              <w:tab w:val="left" w:leader="dot" w:pos="9670"/>
            </w:tabs>
            <w:ind w:right="276" w:firstLine="0"/>
            <w:jc w:val="both"/>
          </w:pPr>
          <w:hyperlink w:anchor="_bookmark42" w:history="1">
            <w:r w:rsidR="00815CA5">
              <w:t>Предложения по переводу существующих открытых систем теплоснабжения (горячего</w:t>
            </w:r>
          </w:hyperlink>
          <w:r w:rsidR="00815CA5">
            <w:t xml:space="preserve"> </w:t>
          </w:r>
          <w:hyperlink w:anchor="_bookmark42" w:history="1">
            <w:r w:rsidR="00815CA5">
              <w:t>водоснабжения) в закрытые системы горячего водоснабжения, для осуществления которого</w:t>
            </w:r>
          </w:hyperlink>
          <w:r w:rsidR="00815CA5">
            <w:t xml:space="preserve"> </w:t>
          </w:r>
          <w:hyperlink w:anchor="_bookmark42" w:history="1">
            <w:r w:rsidR="00815CA5">
              <w:t>отсутствует необходимость строительства индивидуальных и (или) центральных тепловых</w:t>
            </w:r>
          </w:hyperlink>
          <w:r w:rsidR="00815CA5">
            <w:t xml:space="preserve"> </w:t>
          </w:r>
          <w:hyperlink w:anchor="_bookmark42" w:history="1">
            <w:r w:rsidR="00815CA5">
              <w:t>пунктов по причине отсутствия у потребителей внутридомовых систем горячего</w:t>
            </w:r>
          </w:hyperlink>
          <w:r w:rsidR="00815CA5">
            <w:t xml:space="preserve"> </w:t>
          </w:r>
          <w:hyperlink w:anchor="_bookmark42" w:history="1">
            <w:r w:rsidR="00815CA5">
              <w:rPr>
                <w:spacing w:val="-2"/>
              </w:rPr>
              <w:t>водоснабжения</w:t>
            </w:r>
          </w:hyperlink>
          <w:r w:rsidR="00815CA5">
            <w:tab/>
          </w:r>
          <w:hyperlink w:anchor="_bookmark42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1</w:t>
          </w:r>
        </w:p>
        <w:p w:rsidR="00AB2F1B" w:rsidRDefault="00A24718">
          <w:pPr>
            <w:pStyle w:val="10"/>
            <w:numPr>
              <w:ilvl w:val="0"/>
              <w:numId w:val="18"/>
            </w:numPr>
            <w:tabs>
              <w:tab w:val="left" w:pos="458"/>
              <w:tab w:val="left" w:pos="2249"/>
              <w:tab w:val="left" w:pos="3324"/>
              <w:tab w:val="left" w:pos="6319"/>
              <w:tab w:val="left" w:pos="8729"/>
            </w:tabs>
            <w:spacing w:before="99"/>
            <w:ind w:left="458" w:right="0" w:hanging="177"/>
            <w:jc w:val="both"/>
          </w:pPr>
          <w:hyperlink w:anchor="_bookmark43" w:history="1">
            <w:r w:rsidR="00815CA5">
              <w:rPr>
                <w:spacing w:val="-2"/>
              </w:rPr>
              <w:t>РАЗДЕЛ</w:t>
            </w:r>
            <w:r w:rsidR="00815CA5">
              <w:tab/>
            </w:r>
            <w:r w:rsidR="00815CA5">
              <w:rPr>
                <w:spacing w:val="-5"/>
              </w:rPr>
              <w:t>8.</w:t>
            </w:r>
            <w:r w:rsidR="00815CA5">
              <w:tab/>
            </w:r>
            <w:r w:rsidR="00815CA5">
              <w:rPr>
                <w:spacing w:val="-2"/>
              </w:rPr>
              <w:t>ПЕРСПЕКТИВНЫЕ</w:t>
            </w:r>
            <w:r w:rsidR="00815CA5">
              <w:tab/>
            </w:r>
            <w:r w:rsidR="00815CA5">
              <w:rPr>
                <w:spacing w:val="-2"/>
              </w:rPr>
              <w:t>ТОПЛИВНЫЕ</w:t>
            </w:r>
            <w:r w:rsidR="00815CA5">
              <w:tab/>
            </w:r>
            <w:r w:rsidR="00815CA5">
              <w:rPr>
                <w:spacing w:val="-2"/>
              </w:rPr>
              <w:t>БАЛАНСЫ</w:t>
            </w:r>
          </w:hyperlink>
        </w:p>
        <w:p w:rsidR="00AB2F1B" w:rsidRDefault="00A24718">
          <w:pPr>
            <w:pStyle w:val="3"/>
            <w:tabs>
              <w:tab w:val="left" w:leader="dot" w:pos="9670"/>
            </w:tabs>
            <w:spacing w:before="2"/>
          </w:pPr>
          <w:hyperlink w:anchor="_bookmark43" w:history="1">
            <w:r w:rsidR="00815CA5">
              <w:rPr>
                <w:spacing w:val="-10"/>
              </w:rPr>
              <w:t>.</w:t>
            </w:r>
          </w:hyperlink>
          <w:r w:rsidR="00815CA5">
            <w:tab/>
          </w:r>
          <w:hyperlink w:anchor="_bookmark43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2</w:t>
          </w:r>
        </w:p>
        <w:p w:rsidR="00AB2F1B" w:rsidRDefault="00A24718">
          <w:pPr>
            <w:pStyle w:val="20"/>
            <w:numPr>
              <w:ilvl w:val="1"/>
              <w:numId w:val="17"/>
            </w:numPr>
            <w:tabs>
              <w:tab w:val="left" w:pos="712"/>
              <w:tab w:val="left" w:leader="dot" w:pos="9670"/>
            </w:tabs>
            <w:spacing w:before="99"/>
            <w:ind w:right="282" w:firstLine="0"/>
            <w:jc w:val="both"/>
          </w:pPr>
          <w:hyperlink w:anchor="_bookmark44" w:history="1">
            <w:r w:rsidR="00815CA5">
              <w:t>Расчеты по каждому источнику тепловой энергии перспективных годовых расходов</w:t>
            </w:r>
          </w:hyperlink>
          <w:r w:rsidR="00815CA5">
            <w:t xml:space="preserve"> </w:t>
          </w:r>
          <w:hyperlink w:anchor="_bookmark44" w:history="1">
            <w:r w:rsidR="00815CA5">
              <w:t>основного вида топлива, необходимых для обеспечения нормативного функционирования</w:t>
            </w:r>
          </w:hyperlink>
          <w:r w:rsidR="00815CA5">
            <w:t xml:space="preserve"> </w:t>
          </w:r>
          <w:hyperlink w:anchor="_bookmark44" w:history="1">
            <w:r w:rsidR="00815CA5">
              <w:t>источников</w:t>
            </w:r>
            <w:r w:rsidR="00815CA5">
              <w:rPr>
                <w:spacing w:val="-1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-3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-6"/>
              </w:rPr>
              <w:t xml:space="preserve"> </w:t>
            </w:r>
            <w:r w:rsidR="00815CA5">
              <w:t>на</w:t>
            </w:r>
            <w:r w:rsidR="00815CA5">
              <w:rPr>
                <w:spacing w:val="-3"/>
              </w:rPr>
              <w:t xml:space="preserve"> </w:t>
            </w:r>
            <w:r w:rsidR="00815CA5">
              <w:t>территории</w:t>
            </w:r>
            <w:r w:rsidR="00815CA5">
              <w:rPr>
                <w:spacing w:val="-7"/>
              </w:rPr>
              <w:t xml:space="preserve"> </w:t>
            </w:r>
            <w:r w:rsidR="00815CA5">
              <w:t>МО</w:t>
            </w:r>
            <w:r w:rsidR="00815CA5">
              <w:rPr>
                <w:spacing w:val="-3"/>
              </w:rPr>
              <w:t xml:space="preserve"> </w:t>
            </w:r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t xml:space="preserve"> </w:t>
            </w:r>
            <w:proofErr w:type="spellStart"/>
            <w:r w:rsidR="00815CA5">
              <w:rPr>
                <w:spacing w:val="-5"/>
              </w:rPr>
              <w:t>сп</w:t>
            </w:r>
            <w:proofErr w:type="spellEnd"/>
            <w:r w:rsidR="00815CA5">
              <w:rPr>
                <w:spacing w:val="-5"/>
              </w:rPr>
              <w:t>»</w:t>
            </w:r>
          </w:hyperlink>
          <w:r w:rsidR="00815CA5">
            <w:tab/>
          </w:r>
          <w:hyperlink w:anchor="_bookmark44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2</w:t>
          </w:r>
        </w:p>
        <w:p w:rsidR="00AB2F1B" w:rsidRDefault="00A24718">
          <w:pPr>
            <w:pStyle w:val="20"/>
            <w:numPr>
              <w:ilvl w:val="1"/>
              <w:numId w:val="16"/>
            </w:numPr>
            <w:tabs>
              <w:tab w:val="left" w:pos="765"/>
              <w:tab w:val="left" w:leader="dot" w:pos="9670"/>
            </w:tabs>
            <w:spacing w:line="242" w:lineRule="auto"/>
            <w:ind w:right="286" w:firstLine="0"/>
            <w:jc w:val="both"/>
          </w:pPr>
          <w:hyperlink w:anchor="_bookmark45" w:history="1">
            <w:r w:rsidR="00815CA5">
              <w:t>Результаты расчетов по каждому источнику тепловой энергии нормативных запасов</w:t>
            </w:r>
          </w:hyperlink>
          <w:r w:rsidR="00815CA5">
            <w:t xml:space="preserve"> </w:t>
          </w:r>
          <w:hyperlink w:anchor="_bookmark45" w:history="1">
            <w:r w:rsidR="00815CA5">
              <w:rPr>
                <w:spacing w:val="-2"/>
              </w:rPr>
              <w:t>топлива</w:t>
            </w:r>
          </w:hyperlink>
          <w:r w:rsidR="00815CA5">
            <w:tab/>
          </w:r>
          <w:hyperlink w:anchor="_bookmark45" w:history="1">
            <w:r w:rsidR="00D60039">
              <w:rPr>
                <w:spacing w:val="-5"/>
              </w:rPr>
              <w:t>33</w:t>
            </w:r>
          </w:hyperlink>
        </w:p>
        <w:p w:rsidR="00AB2F1B" w:rsidRDefault="00A24718">
          <w:pPr>
            <w:pStyle w:val="20"/>
            <w:numPr>
              <w:ilvl w:val="1"/>
              <w:numId w:val="16"/>
            </w:numPr>
            <w:tabs>
              <w:tab w:val="left" w:pos="875"/>
              <w:tab w:val="left" w:leader="dot" w:pos="9670"/>
            </w:tabs>
            <w:spacing w:before="95" w:line="242" w:lineRule="auto"/>
            <w:ind w:right="281" w:firstLine="0"/>
            <w:jc w:val="both"/>
          </w:pPr>
          <w:hyperlink w:anchor="_bookmark46" w:history="1">
            <w:r w:rsidR="00815CA5">
              <w:t>Вид топлива, потребляемый источником тепловой энергии, в том числе с</w:t>
            </w:r>
          </w:hyperlink>
          <w:r w:rsidR="00815CA5">
            <w:t xml:space="preserve"> </w:t>
          </w:r>
          <w:hyperlink w:anchor="_bookmark46" w:history="1">
            <w:r w:rsidR="00815CA5">
              <w:t>использованием</w:t>
            </w:r>
            <w:r w:rsidR="00815CA5">
              <w:rPr>
                <w:spacing w:val="-3"/>
              </w:rPr>
              <w:t xml:space="preserve"> </w:t>
            </w:r>
            <w:r w:rsidR="00815CA5">
              <w:t>возобновляемых</w:t>
            </w:r>
            <w:r w:rsidR="00815CA5">
              <w:rPr>
                <w:spacing w:val="-3"/>
              </w:rPr>
              <w:t xml:space="preserve"> </w:t>
            </w:r>
            <w:r w:rsidR="00815CA5">
              <w:t>источников</w:t>
            </w:r>
            <w:r w:rsidR="00815CA5">
              <w:rPr>
                <w:spacing w:val="4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-5"/>
              </w:rPr>
              <w:t xml:space="preserve"> </w:t>
            </w:r>
            <w:r w:rsidR="00815CA5">
              <w:t>и</w:t>
            </w:r>
            <w:r w:rsidR="00815CA5">
              <w:rPr>
                <w:spacing w:val="-1"/>
              </w:rPr>
              <w:t xml:space="preserve"> </w:t>
            </w:r>
            <w:r w:rsidR="00815CA5">
              <w:t>местных</w:t>
            </w:r>
            <w:r w:rsidR="00815CA5">
              <w:rPr>
                <w:spacing w:val="-5"/>
              </w:rPr>
              <w:t xml:space="preserve"> </w:t>
            </w:r>
            <w:r w:rsidR="00815CA5">
              <w:t>видов</w:t>
            </w:r>
            <w:r w:rsidR="00815CA5">
              <w:rPr>
                <w:spacing w:val="4"/>
              </w:rPr>
              <w:t xml:space="preserve"> </w:t>
            </w:r>
            <w:r w:rsidR="00815CA5">
              <w:rPr>
                <w:spacing w:val="-2"/>
              </w:rPr>
              <w:t>топлива</w:t>
            </w:r>
          </w:hyperlink>
          <w:r w:rsidR="00815CA5">
            <w:tab/>
          </w:r>
          <w:hyperlink w:anchor="_bookmark46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16"/>
            </w:numPr>
            <w:tabs>
              <w:tab w:val="left" w:pos="774"/>
              <w:tab w:val="left" w:leader="dot" w:pos="9670"/>
            </w:tabs>
            <w:spacing w:before="96"/>
            <w:ind w:right="281" w:firstLine="0"/>
            <w:jc w:val="both"/>
          </w:pPr>
          <w:hyperlink w:anchor="_bookmark47" w:history="1">
            <w:r w:rsidR="00815CA5">
              <w:t>Виды топлива (в случае, если топливом является уголь, - вид ископаемого угля в</w:t>
            </w:r>
          </w:hyperlink>
          <w:r w:rsidR="00815CA5">
            <w:t xml:space="preserve"> </w:t>
          </w:r>
          <w:hyperlink w:anchor="_bookmark47" w:history="1">
            <w:r w:rsidR="00815CA5">
              <w:t>соответствии с Межгосударственным стандартом ГОСТ 25543-2013 «Угли бурые, каменные</w:t>
            </w:r>
          </w:hyperlink>
          <w:r w:rsidR="00815CA5">
            <w:t xml:space="preserve"> </w:t>
          </w:r>
          <w:hyperlink w:anchor="_bookmark47" w:history="1">
            <w:r w:rsidR="00815CA5">
              <w:t>и антрациты. Классификация по генетическим и технологическим параметрам»), их долю и</w:t>
            </w:r>
          </w:hyperlink>
          <w:r w:rsidR="00815CA5">
            <w:t xml:space="preserve"> </w:t>
          </w:r>
          <w:hyperlink w:anchor="_bookmark47" w:history="1">
            <w:r w:rsidR="00815CA5">
              <w:t>значение низшей теплоты сгорания топлива, используемые для производства тепловой</w:t>
            </w:r>
          </w:hyperlink>
          <w:r w:rsidR="00815CA5">
            <w:t xml:space="preserve"> </w:t>
          </w:r>
          <w:hyperlink w:anchor="_bookmark47" w:history="1">
            <w:r w:rsidR="00815CA5">
              <w:t>энергии</w:t>
            </w:r>
            <w:r w:rsidR="00815CA5">
              <w:rPr>
                <w:spacing w:val="-5"/>
              </w:rPr>
              <w:t xml:space="preserve"> </w:t>
            </w:r>
            <w:r w:rsidR="00815CA5">
              <w:t>по</w:t>
            </w:r>
            <w:r w:rsidR="00815CA5">
              <w:rPr>
                <w:spacing w:val="1"/>
              </w:rPr>
              <w:t xml:space="preserve"> </w:t>
            </w:r>
            <w:r w:rsidR="00815CA5">
              <w:t>каждой</w:t>
            </w:r>
            <w:r w:rsidR="00815CA5">
              <w:rPr>
                <w:spacing w:val="-1"/>
              </w:rPr>
              <w:t xml:space="preserve"> </w:t>
            </w:r>
            <w:r w:rsidR="00815CA5">
              <w:t>системе</w:t>
            </w:r>
            <w:r w:rsidR="00815CA5">
              <w:rPr>
                <w:spacing w:val="-5"/>
              </w:rPr>
              <w:t xml:space="preserve">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47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16"/>
            </w:numPr>
            <w:tabs>
              <w:tab w:val="left" w:pos="707"/>
              <w:tab w:val="left" w:leader="dot" w:pos="9669"/>
            </w:tabs>
            <w:spacing w:line="242" w:lineRule="auto"/>
            <w:ind w:right="280" w:firstLine="0"/>
            <w:jc w:val="both"/>
          </w:pPr>
          <w:hyperlink w:anchor="_bookmark48" w:history="1">
            <w:r w:rsidR="00815CA5">
              <w:t>Преобладающий</w:t>
            </w:r>
            <w:r w:rsidR="00815CA5">
              <w:rPr>
                <w:spacing w:val="-7"/>
              </w:rPr>
              <w:t xml:space="preserve"> </w:t>
            </w:r>
            <w:r w:rsidR="00815CA5">
              <w:t>в</w:t>
            </w:r>
            <w:r w:rsidR="00815CA5">
              <w:rPr>
                <w:spacing w:val="-2"/>
              </w:rPr>
              <w:t xml:space="preserve"> </w:t>
            </w:r>
            <w:r w:rsidR="00815CA5">
              <w:t>сельском</w:t>
            </w:r>
            <w:r w:rsidR="00815CA5">
              <w:rPr>
                <w:spacing w:val="-1"/>
              </w:rPr>
              <w:t xml:space="preserve"> </w:t>
            </w:r>
            <w:r w:rsidR="00815CA5">
              <w:t>поселении</w:t>
            </w:r>
            <w:r w:rsidR="00815CA5">
              <w:rPr>
                <w:spacing w:val="-7"/>
              </w:rPr>
              <w:t xml:space="preserve"> </w:t>
            </w:r>
            <w:r w:rsidR="00815CA5">
              <w:t>вид</w:t>
            </w:r>
            <w:r w:rsidR="00815CA5">
              <w:rPr>
                <w:spacing w:val="-6"/>
              </w:rPr>
              <w:t xml:space="preserve"> </w:t>
            </w:r>
            <w:r w:rsidR="00815CA5">
              <w:t>топлива,</w:t>
            </w:r>
            <w:r w:rsidR="00815CA5">
              <w:rPr>
                <w:spacing w:val="-5"/>
              </w:rPr>
              <w:t xml:space="preserve"> </w:t>
            </w:r>
            <w:r w:rsidR="00815CA5">
              <w:t>определяемый</w:t>
            </w:r>
            <w:r w:rsidR="00815CA5">
              <w:rPr>
                <w:spacing w:val="-2"/>
              </w:rPr>
              <w:t xml:space="preserve"> </w:t>
            </w:r>
            <w:r w:rsidR="00815CA5">
              <w:t>по</w:t>
            </w:r>
            <w:r w:rsidR="00815CA5">
              <w:rPr>
                <w:spacing w:val="-6"/>
              </w:rPr>
              <w:t xml:space="preserve"> </w:t>
            </w:r>
            <w:r w:rsidR="00815CA5">
              <w:t>совокупности</w:t>
            </w:r>
            <w:r w:rsidR="00815CA5">
              <w:rPr>
                <w:spacing w:val="-1"/>
              </w:rPr>
              <w:t xml:space="preserve"> </w:t>
            </w:r>
            <w:r w:rsidR="00815CA5">
              <w:t>всех</w:t>
            </w:r>
          </w:hyperlink>
          <w:r w:rsidR="00815CA5">
            <w:t xml:space="preserve"> </w:t>
          </w:r>
          <w:hyperlink w:anchor="_bookmark48" w:history="1">
            <w:r w:rsidR="00815CA5">
              <w:t>систем</w:t>
            </w:r>
            <w:r w:rsidR="00815CA5">
              <w:rPr>
                <w:spacing w:val="-7"/>
              </w:rPr>
              <w:t xml:space="preserve"> </w:t>
            </w:r>
            <w:r w:rsidR="00815CA5">
              <w:t>теплоснабжения,</w:t>
            </w:r>
            <w:r w:rsidR="00815CA5">
              <w:rPr>
                <w:spacing w:val="-1"/>
              </w:rPr>
              <w:t xml:space="preserve"> </w:t>
            </w:r>
            <w:r w:rsidR="00815CA5">
              <w:t>находящихся</w:t>
            </w:r>
            <w:r w:rsidR="00815CA5">
              <w:rPr>
                <w:spacing w:val="-6"/>
              </w:rPr>
              <w:t xml:space="preserve"> </w:t>
            </w:r>
            <w:r w:rsidR="00815CA5">
              <w:t>в</w:t>
            </w:r>
            <w:r w:rsidR="00815CA5">
              <w:rPr>
                <w:spacing w:val="-1"/>
              </w:rPr>
              <w:t xml:space="preserve"> </w:t>
            </w:r>
            <w:r w:rsidR="00815CA5">
              <w:t xml:space="preserve">сельском </w:t>
            </w:r>
            <w:r w:rsidR="00815CA5">
              <w:rPr>
                <w:spacing w:val="-2"/>
              </w:rPr>
              <w:t>поселении</w:t>
            </w:r>
          </w:hyperlink>
          <w:r w:rsidR="00815CA5">
            <w:tab/>
          </w:r>
          <w:hyperlink w:anchor="_bookmark48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16"/>
            </w:numPr>
            <w:tabs>
              <w:tab w:val="left" w:pos="702"/>
            </w:tabs>
            <w:spacing w:before="95"/>
            <w:ind w:left="702" w:hanging="421"/>
            <w:jc w:val="both"/>
          </w:pPr>
          <w:hyperlink w:anchor="_bookmark49" w:history="1">
            <w:r w:rsidR="00815CA5">
              <w:t>Приоритетное</w:t>
            </w:r>
            <w:r w:rsidR="00815CA5">
              <w:rPr>
                <w:spacing w:val="-3"/>
              </w:rPr>
              <w:t xml:space="preserve"> </w:t>
            </w:r>
            <w:r w:rsidR="00815CA5">
              <w:t>направление</w:t>
            </w:r>
            <w:r w:rsidR="00815CA5">
              <w:rPr>
                <w:spacing w:val="-7"/>
              </w:rPr>
              <w:t xml:space="preserve"> </w:t>
            </w:r>
            <w:r w:rsidR="00815CA5">
              <w:t>развития</w:t>
            </w:r>
            <w:r w:rsidR="00815CA5">
              <w:rPr>
                <w:spacing w:val="-7"/>
              </w:rPr>
              <w:t xml:space="preserve"> </w:t>
            </w:r>
            <w:r w:rsidR="00815CA5">
              <w:t>топливного</w:t>
            </w:r>
            <w:r w:rsidR="00815CA5">
              <w:rPr>
                <w:spacing w:val="-1"/>
              </w:rPr>
              <w:t xml:space="preserve"> </w:t>
            </w:r>
            <w:r w:rsidR="00815CA5">
              <w:t>баланса</w:t>
            </w:r>
            <w:r w:rsidR="00815CA5">
              <w:rPr>
                <w:spacing w:val="-3"/>
              </w:rPr>
              <w:t xml:space="preserve"> </w:t>
            </w:r>
            <w:r w:rsidR="00815CA5">
              <w:t>МО 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-2"/>
              </w:rPr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</w:t>
            </w:r>
          </w:hyperlink>
          <w:r w:rsidR="00D60039">
            <w:t>…...</w:t>
          </w:r>
          <w:hyperlink w:anchor="_bookmark49" w:history="1">
            <w:r w:rsidR="00815CA5">
              <w:rPr>
                <w:spacing w:val="-5"/>
              </w:rPr>
              <w:t>3</w:t>
            </w:r>
          </w:hyperlink>
          <w:r w:rsidR="00D60039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16"/>
            </w:numPr>
            <w:tabs>
              <w:tab w:val="left" w:pos="870"/>
              <w:tab w:val="left" w:leader="dot" w:pos="9669"/>
            </w:tabs>
            <w:spacing w:before="99"/>
            <w:ind w:right="279" w:firstLine="0"/>
            <w:jc w:val="both"/>
          </w:pPr>
          <w:hyperlink w:anchor="_bookmark50" w:history="1">
            <w:r w:rsidR="00815CA5">
              <w:t>Согласование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перспективных</w:t>
            </w:r>
            <w:r w:rsidR="00815CA5">
              <w:rPr>
                <w:spacing w:val="80"/>
              </w:rPr>
              <w:t xml:space="preserve"> </w:t>
            </w:r>
            <w:r w:rsidR="00815CA5">
              <w:t>топливных</w:t>
            </w:r>
            <w:r w:rsidR="00815CA5">
              <w:rPr>
                <w:spacing w:val="80"/>
              </w:rPr>
              <w:t xml:space="preserve"> </w:t>
            </w:r>
            <w:r w:rsidR="00815CA5">
              <w:t>балансов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с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программой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газификации</w:t>
            </w:r>
          </w:hyperlink>
          <w:r w:rsidR="00815CA5">
            <w:t xml:space="preserve"> </w:t>
          </w:r>
          <w:hyperlink w:anchor="_bookmark50" w:history="1">
            <w:r w:rsidR="00815CA5">
              <w:t>МО 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 в случае использования в планируемом периоде природного газа в</w:t>
            </w:r>
          </w:hyperlink>
          <w:r w:rsidR="00815CA5">
            <w:t xml:space="preserve"> </w:t>
          </w:r>
          <w:hyperlink w:anchor="_bookmark50" w:history="1">
            <w:r w:rsidR="00815CA5">
              <w:t>качестве</w:t>
            </w:r>
            <w:r w:rsidR="00815CA5">
              <w:rPr>
                <w:spacing w:val="-3"/>
              </w:rPr>
              <w:t xml:space="preserve"> </w:t>
            </w:r>
            <w:r w:rsidR="00815CA5">
              <w:t>основного</w:t>
            </w:r>
            <w:r w:rsidR="00815CA5">
              <w:rPr>
                <w:spacing w:val="-1"/>
              </w:rPr>
              <w:t xml:space="preserve"> </w:t>
            </w:r>
            <w:r w:rsidR="00815CA5">
              <w:t>вида</w:t>
            </w:r>
            <w:r w:rsidR="00815CA5">
              <w:rPr>
                <w:spacing w:val="3"/>
              </w:rPr>
              <w:t xml:space="preserve"> </w:t>
            </w:r>
            <w:r w:rsidR="00815CA5">
              <w:rPr>
                <w:spacing w:val="-2"/>
              </w:rPr>
              <w:t>топлива</w:t>
            </w:r>
          </w:hyperlink>
          <w:r w:rsidR="00815CA5">
            <w:tab/>
          </w:r>
          <w:hyperlink w:anchor="_bookmark50" w:history="1">
            <w:r w:rsidR="00815CA5">
              <w:rPr>
                <w:spacing w:val="-5"/>
              </w:rPr>
              <w:t>3</w:t>
            </w:r>
            <w:r w:rsidR="00D60039">
              <w:rPr>
                <w:spacing w:val="-5"/>
              </w:rPr>
              <w:t>4</w:t>
            </w:r>
          </w:hyperlink>
        </w:p>
        <w:p w:rsidR="00AB2F1B" w:rsidRDefault="00A24718">
          <w:pPr>
            <w:pStyle w:val="10"/>
            <w:numPr>
              <w:ilvl w:val="0"/>
              <w:numId w:val="18"/>
            </w:numPr>
            <w:tabs>
              <w:tab w:val="left" w:pos="458"/>
              <w:tab w:val="left" w:leader="dot" w:pos="9669"/>
            </w:tabs>
            <w:spacing w:before="105" w:line="237" w:lineRule="auto"/>
            <w:ind w:left="281" w:firstLine="0"/>
            <w:jc w:val="both"/>
          </w:pPr>
          <w:hyperlink w:anchor="_bookmark51" w:history="1">
            <w:r w:rsidR="00815CA5">
              <w:t>РАЗДЕЛ 9 ИНВЕСТИЦИИ В СТРОИТЕЛЬСТВО, РЕКОНСТРУКЦИЮ, ТЕХНИЧЕСКОЕ</w:t>
            </w:r>
          </w:hyperlink>
          <w:r w:rsidR="00815CA5">
            <w:t xml:space="preserve"> </w:t>
          </w:r>
          <w:hyperlink w:anchor="_bookmark51" w:history="1">
            <w:r w:rsidR="00815CA5">
              <w:t>ПЕРЕВООРУЖЕНИЕ</w:t>
            </w:r>
            <w:r w:rsidR="00815CA5">
              <w:rPr>
                <w:spacing w:val="-6"/>
              </w:rPr>
              <w:t xml:space="preserve"> </w:t>
            </w:r>
            <w:r w:rsidR="00815CA5">
              <w:t>И</w:t>
            </w:r>
            <w:r w:rsidR="00815CA5">
              <w:rPr>
                <w:spacing w:val="-1"/>
              </w:rPr>
              <w:t xml:space="preserve"> </w:t>
            </w:r>
            <w:r w:rsidR="00815CA5">
              <w:t>(ИЛИ)</w:t>
            </w:r>
            <w:r w:rsidR="00815CA5">
              <w:rPr>
                <w:spacing w:val="2"/>
              </w:rPr>
              <w:t xml:space="preserve"> </w:t>
            </w:r>
            <w:r w:rsidR="00815CA5">
              <w:rPr>
                <w:spacing w:val="-2"/>
              </w:rPr>
              <w:t>МОДЕРНИЗАЦИЮ</w:t>
            </w:r>
          </w:hyperlink>
          <w:r w:rsidR="00815CA5">
            <w:tab/>
          </w:r>
          <w:hyperlink w:anchor="_bookmark51" w:history="1">
            <w:r w:rsidR="00815CA5">
              <w:rPr>
                <w:spacing w:val="-5"/>
              </w:rPr>
              <w:t>3</w:t>
            </w:r>
            <w:r w:rsidR="00D60039">
              <w:rPr>
                <w:spacing w:val="-5"/>
              </w:rPr>
              <w:t>5</w:t>
            </w:r>
          </w:hyperlink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640"/>
              <w:tab w:val="left" w:leader="dot" w:pos="9669"/>
            </w:tabs>
            <w:spacing w:before="104"/>
            <w:ind w:right="280" w:firstLine="0"/>
            <w:jc w:val="both"/>
          </w:pPr>
          <w:hyperlink w:anchor="_bookmark52" w:history="1">
            <w:r w:rsidR="00815CA5">
              <w:t>Предложения по величине необходимых инвестиций в строительство, реконструкцию и</w:t>
            </w:r>
          </w:hyperlink>
          <w:r w:rsidR="00815CA5">
            <w:t xml:space="preserve"> </w:t>
          </w:r>
          <w:hyperlink w:anchor="_bookmark52" w:history="1">
            <w:r w:rsidR="00815CA5">
              <w:t>техническое</w:t>
            </w:r>
            <w:r w:rsidR="00815CA5">
              <w:rPr>
                <w:spacing w:val="-1"/>
              </w:rPr>
              <w:t xml:space="preserve"> </w:t>
            </w:r>
            <w:r w:rsidR="00815CA5">
              <w:t>перевооружение</w:t>
            </w:r>
            <w:r w:rsidR="00815CA5">
              <w:rPr>
                <w:spacing w:val="-1"/>
              </w:rPr>
              <w:t xml:space="preserve"> </w:t>
            </w:r>
            <w:r w:rsidR="00815CA5">
              <w:t>и</w:t>
            </w:r>
            <w:r w:rsidR="00815CA5">
              <w:rPr>
                <w:spacing w:val="-3"/>
              </w:rPr>
              <w:t xml:space="preserve"> </w:t>
            </w:r>
            <w:r w:rsidR="00815CA5">
              <w:t>(или)</w:t>
            </w:r>
            <w:r w:rsidR="00815CA5">
              <w:rPr>
                <w:spacing w:val="-4"/>
              </w:rPr>
              <w:t xml:space="preserve"> </w:t>
            </w:r>
            <w:r w:rsidR="00815CA5">
              <w:t>модернизацию</w:t>
            </w:r>
            <w:r w:rsidR="00815CA5">
              <w:rPr>
                <w:spacing w:val="-6"/>
              </w:rPr>
              <w:t xml:space="preserve"> </w:t>
            </w:r>
            <w:r w:rsidR="00815CA5">
              <w:t>источников</w:t>
            </w:r>
            <w:r w:rsidR="00815CA5">
              <w:rPr>
                <w:spacing w:val="-5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-6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-6"/>
              </w:rPr>
              <w:t xml:space="preserve"> </w:t>
            </w:r>
            <w:r w:rsidR="00815CA5">
              <w:t>на</w:t>
            </w:r>
            <w:r w:rsidR="00815CA5">
              <w:rPr>
                <w:spacing w:val="-1"/>
              </w:rPr>
              <w:t xml:space="preserve"> </w:t>
            </w:r>
            <w:r w:rsidR="00815CA5">
              <w:t>каждом</w:t>
            </w:r>
          </w:hyperlink>
          <w:r w:rsidR="00815CA5">
            <w:t xml:space="preserve"> </w:t>
          </w:r>
          <w:hyperlink w:anchor="_bookmark52" w:history="1">
            <w:r w:rsidR="00815CA5">
              <w:rPr>
                <w:spacing w:val="-2"/>
              </w:rPr>
              <w:t>этапе</w:t>
            </w:r>
          </w:hyperlink>
          <w:r w:rsidR="00815CA5">
            <w:tab/>
          </w:r>
          <w:hyperlink w:anchor="_bookmark52" w:history="1">
            <w:r w:rsidR="00815CA5">
              <w:rPr>
                <w:spacing w:val="-5"/>
              </w:rPr>
              <w:t>3</w:t>
            </w:r>
            <w:r w:rsidR="00D60039">
              <w:rPr>
                <w:spacing w:val="-5"/>
              </w:rPr>
              <w:t>5</w:t>
            </w:r>
          </w:hyperlink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639"/>
              <w:tab w:val="left" w:leader="dot" w:pos="9669"/>
            </w:tabs>
            <w:spacing w:before="99"/>
            <w:ind w:left="280" w:right="280" w:firstLine="0"/>
            <w:jc w:val="both"/>
          </w:pPr>
          <w:hyperlink w:anchor="_bookmark53" w:history="1">
            <w:r w:rsidR="00815CA5">
              <w:t>Предложения по величине необходимых инвестиций в строительство, реконструкцию и</w:t>
            </w:r>
          </w:hyperlink>
          <w:r w:rsidR="00815CA5">
            <w:t xml:space="preserve"> </w:t>
          </w:r>
          <w:hyperlink w:anchor="_bookmark53" w:history="1">
            <w:r w:rsidR="00815CA5">
              <w:t>техническое перевооружение и (или) модернизацию тепловых сетей, насосных станций и</w:t>
            </w:r>
          </w:hyperlink>
          <w:r w:rsidR="00815CA5">
            <w:t xml:space="preserve"> </w:t>
          </w:r>
          <w:hyperlink w:anchor="_bookmark53" w:history="1">
            <w:r w:rsidR="00815CA5">
              <w:t>тепловых</w:t>
            </w:r>
            <w:r w:rsidR="00815CA5">
              <w:rPr>
                <w:spacing w:val="-6"/>
              </w:rPr>
              <w:t xml:space="preserve"> </w:t>
            </w:r>
            <w:r w:rsidR="00815CA5">
              <w:t>пунктов</w:t>
            </w:r>
            <w:r w:rsidR="00815CA5">
              <w:rPr>
                <w:spacing w:val="2"/>
              </w:rPr>
              <w:t xml:space="preserve"> </w:t>
            </w:r>
            <w:r w:rsidR="00815CA5">
              <w:t>на</w:t>
            </w:r>
            <w:r w:rsidR="00815CA5">
              <w:rPr>
                <w:spacing w:val="-2"/>
              </w:rPr>
              <w:t xml:space="preserve"> </w:t>
            </w:r>
            <w:r w:rsidR="00815CA5">
              <w:t>каждом</w:t>
            </w:r>
            <w:r w:rsidR="00815CA5">
              <w:rPr>
                <w:spacing w:val="2"/>
              </w:rPr>
              <w:t xml:space="preserve"> </w:t>
            </w:r>
            <w:r w:rsidR="00815CA5">
              <w:rPr>
                <w:spacing w:val="-4"/>
              </w:rPr>
              <w:t>этапе</w:t>
            </w:r>
          </w:hyperlink>
          <w:r w:rsidR="00815CA5">
            <w:tab/>
          </w:r>
          <w:hyperlink w:anchor="_bookmark53" w:history="1">
            <w:r w:rsidR="00D60039">
              <w:rPr>
                <w:spacing w:val="-5"/>
              </w:rPr>
              <w:t>39</w:t>
            </w:r>
          </w:hyperlink>
        </w:p>
        <w:p w:rsidR="00AB2F1B" w:rsidRPr="00D60039" w:rsidRDefault="00A24718">
          <w:pPr>
            <w:pStyle w:val="20"/>
            <w:numPr>
              <w:ilvl w:val="1"/>
              <w:numId w:val="18"/>
            </w:numPr>
            <w:tabs>
              <w:tab w:val="left" w:pos="639"/>
              <w:tab w:val="left" w:leader="dot" w:pos="9669"/>
            </w:tabs>
            <w:spacing w:after="240"/>
            <w:ind w:left="280" w:right="285" w:firstLine="0"/>
            <w:jc w:val="both"/>
          </w:pPr>
          <w:hyperlink w:anchor="_bookmark54" w:history="1">
            <w:r w:rsidR="00815CA5">
              <w:t>Предложения по величине инвестиций в строительство, реконструкцию и техническое</w:t>
            </w:r>
          </w:hyperlink>
          <w:r w:rsidR="00815CA5">
            <w:t xml:space="preserve"> </w:t>
          </w:r>
          <w:hyperlink w:anchor="_bookmark54" w:history="1">
            <w:r w:rsidR="00815CA5">
              <w:t>перевооружение и (или) модернизацию в связи с изменениями температурного графика и</w:t>
            </w:r>
          </w:hyperlink>
          <w:r w:rsidR="00815CA5">
            <w:t xml:space="preserve"> гидравлического</w:t>
          </w:r>
          <w:r w:rsidR="00815CA5">
            <w:rPr>
              <w:spacing w:val="-2"/>
            </w:rPr>
            <w:t xml:space="preserve"> </w:t>
          </w:r>
          <w:r w:rsidR="00815CA5">
            <w:t>режима</w:t>
          </w:r>
          <w:r w:rsidR="00815CA5">
            <w:rPr>
              <w:spacing w:val="-5"/>
            </w:rPr>
            <w:t xml:space="preserve"> </w:t>
          </w:r>
          <w:r w:rsidR="00815CA5">
            <w:t>работы</w:t>
          </w:r>
          <w:r w:rsidR="00815CA5">
            <w:rPr>
              <w:spacing w:val="-3"/>
            </w:rPr>
            <w:t xml:space="preserve"> </w:t>
          </w:r>
          <w:r w:rsidR="00815CA5">
            <w:t>системы</w:t>
          </w:r>
          <w:r w:rsidR="00815CA5">
            <w:rPr>
              <w:spacing w:val="-4"/>
            </w:rPr>
            <w:t xml:space="preserve"> </w:t>
          </w:r>
          <w:r w:rsidR="00815CA5">
            <w:rPr>
              <w:spacing w:val="-2"/>
            </w:rPr>
            <w:t>теплоснабжения</w:t>
          </w:r>
          <w:r w:rsidR="00815CA5">
            <w:tab/>
          </w:r>
          <w:r w:rsidR="00D60039">
            <w:rPr>
              <w:spacing w:val="-5"/>
            </w:rPr>
            <w:t>39</w:t>
          </w:r>
        </w:p>
        <w:p w:rsidR="00D60039" w:rsidRDefault="00D60039" w:rsidP="00D60039">
          <w:pPr>
            <w:pStyle w:val="20"/>
            <w:tabs>
              <w:tab w:val="left" w:pos="639"/>
              <w:tab w:val="left" w:leader="dot" w:pos="9669"/>
            </w:tabs>
            <w:spacing w:after="240"/>
            <w:ind w:left="280" w:right="285"/>
            <w:jc w:val="left"/>
          </w:pPr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640"/>
              <w:tab w:val="left" w:leader="dot" w:pos="9672"/>
            </w:tabs>
            <w:spacing w:before="277"/>
            <w:ind w:left="282" w:right="285" w:firstLine="0"/>
            <w:jc w:val="both"/>
          </w:pPr>
          <w:hyperlink w:anchor="_bookmark55" w:history="1">
            <w:r w:rsidR="00815CA5">
              <w:t>Предложения по величине необходимых инвестиций для перевода открытой системы</w:t>
            </w:r>
          </w:hyperlink>
          <w:r w:rsidR="00815CA5">
            <w:t xml:space="preserve"> </w:t>
          </w:r>
          <w:hyperlink w:anchor="_bookmark55" w:history="1">
            <w:r w:rsidR="00815CA5">
              <w:t>теплоснабжения (горячего водоснабжения) в закрытую систему горячего водоснабжения на</w:t>
            </w:r>
          </w:hyperlink>
          <w:r w:rsidR="00815CA5">
            <w:t xml:space="preserve"> </w:t>
          </w:r>
          <w:hyperlink w:anchor="_bookmark55" w:history="1">
            <w:r w:rsidR="00815CA5">
              <w:t>каждом</w:t>
            </w:r>
            <w:r w:rsidR="00815CA5">
              <w:rPr>
                <w:spacing w:val="1"/>
              </w:rPr>
              <w:t xml:space="preserve"> </w:t>
            </w:r>
            <w:r w:rsidR="00815CA5">
              <w:rPr>
                <w:spacing w:val="-2"/>
              </w:rPr>
              <w:t>этапе</w:t>
            </w:r>
          </w:hyperlink>
          <w:r w:rsidR="00815CA5">
            <w:tab/>
          </w:r>
          <w:r w:rsidR="00D60039">
            <w:t>39</w:t>
          </w:r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641"/>
            </w:tabs>
            <w:spacing w:before="103" w:line="275" w:lineRule="exact"/>
            <w:ind w:left="641" w:hanging="359"/>
            <w:jc w:val="both"/>
          </w:pPr>
          <w:hyperlink w:anchor="_bookmark56" w:history="1">
            <w:r w:rsidR="00815CA5">
              <w:t>Оценка</w:t>
            </w:r>
            <w:r w:rsidR="00815CA5">
              <w:rPr>
                <w:spacing w:val="52"/>
                <w:w w:val="150"/>
              </w:rPr>
              <w:t xml:space="preserve">    </w:t>
            </w:r>
            <w:r w:rsidR="00815CA5">
              <w:t>эффективности</w:t>
            </w:r>
            <w:r w:rsidR="00815CA5">
              <w:rPr>
                <w:spacing w:val="53"/>
                <w:w w:val="150"/>
              </w:rPr>
              <w:t xml:space="preserve">    </w:t>
            </w:r>
            <w:r w:rsidR="00815CA5">
              <w:t>инвестиций</w:t>
            </w:r>
            <w:r w:rsidR="00815CA5">
              <w:rPr>
                <w:spacing w:val="52"/>
                <w:w w:val="150"/>
              </w:rPr>
              <w:t xml:space="preserve">    </w:t>
            </w:r>
            <w:r w:rsidR="00815CA5">
              <w:t>по</w:t>
            </w:r>
            <w:r w:rsidR="00815CA5">
              <w:rPr>
                <w:spacing w:val="54"/>
                <w:w w:val="150"/>
              </w:rPr>
              <w:t xml:space="preserve">    </w:t>
            </w:r>
            <w:r w:rsidR="00815CA5">
              <w:t>отдельным</w:t>
            </w:r>
            <w:r w:rsidR="00815CA5">
              <w:rPr>
                <w:spacing w:val="53"/>
                <w:w w:val="150"/>
              </w:rPr>
              <w:t xml:space="preserve">    </w:t>
            </w:r>
            <w:r w:rsidR="00815CA5">
              <w:rPr>
                <w:spacing w:val="-2"/>
              </w:rPr>
              <w:t>предложениям</w:t>
            </w:r>
          </w:hyperlink>
        </w:p>
        <w:p w:rsidR="00AB2F1B" w:rsidRDefault="00A24718">
          <w:pPr>
            <w:pStyle w:val="3"/>
            <w:tabs>
              <w:tab w:val="left" w:leader="dot" w:pos="9670"/>
            </w:tabs>
            <w:spacing w:line="275" w:lineRule="exact"/>
          </w:pPr>
          <w:hyperlink w:anchor="_bookmark56" w:history="1">
            <w:r w:rsidR="00815CA5">
              <w:rPr>
                <w:spacing w:val="-10"/>
              </w:rPr>
              <w:t>.</w:t>
            </w:r>
          </w:hyperlink>
          <w:r w:rsidR="00815CA5">
            <w:tab/>
          </w:r>
          <w:hyperlink w:anchor="_bookmark56" w:history="1">
            <w:r w:rsidR="00815CA5">
              <w:rPr>
                <w:spacing w:val="-5"/>
              </w:rPr>
              <w:t>4</w:t>
            </w:r>
          </w:hyperlink>
          <w:r w:rsidR="00D60039">
            <w:rPr>
              <w:spacing w:val="-5"/>
            </w:rPr>
            <w:t>0</w:t>
          </w:r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641"/>
              <w:tab w:val="left" w:leader="dot" w:pos="9670"/>
            </w:tabs>
            <w:ind w:left="282" w:right="284" w:firstLine="0"/>
            <w:jc w:val="both"/>
          </w:pPr>
          <w:hyperlink w:anchor="_bookmark57" w:history="1">
            <w:r w:rsidR="00815CA5">
              <w:t>Величина фактически осуществленных инвестиций в строительство, реконструкцию,</w:t>
            </w:r>
          </w:hyperlink>
          <w:r w:rsidR="00815CA5">
            <w:t xml:space="preserve"> </w:t>
          </w:r>
          <w:hyperlink w:anchor="_bookmark57" w:history="1">
            <w:r w:rsidR="00815CA5">
              <w:t>техническое перевооружение и (или) модернизацию объектов теплоснабжения за базовый</w:t>
            </w:r>
          </w:hyperlink>
          <w:r w:rsidR="00815CA5">
            <w:t xml:space="preserve"> </w:t>
          </w:r>
          <w:hyperlink w:anchor="_bookmark57" w:history="1">
            <w:r w:rsidR="00815CA5">
              <w:t>период</w:t>
            </w:r>
            <w:r w:rsidR="00815CA5">
              <w:rPr>
                <w:spacing w:val="-7"/>
              </w:rPr>
              <w:t xml:space="preserve"> </w:t>
            </w:r>
            <w:r w:rsidR="00815CA5">
              <w:t>и</w:t>
            </w:r>
            <w:r w:rsidR="00815CA5">
              <w:rPr>
                <w:spacing w:val="4"/>
              </w:rPr>
              <w:t xml:space="preserve"> </w:t>
            </w:r>
            <w:r w:rsidR="00815CA5">
              <w:t>базовый</w:t>
            </w:r>
            <w:r w:rsidR="00815CA5">
              <w:rPr>
                <w:spacing w:val="-6"/>
              </w:rPr>
              <w:t xml:space="preserve"> </w:t>
            </w:r>
            <w:r w:rsidR="00815CA5">
              <w:t>период</w:t>
            </w:r>
            <w:r w:rsidR="00815CA5">
              <w:rPr>
                <w:spacing w:val="4"/>
              </w:rPr>
              <w:t xml:space="preserve"> </w:t>
            </w:r>
            <w:r w:rsidR="00815CA5">
              <w:rPr>
                <w:spacing w:val="-2"/>
              </w:rPr>
              <w:t>актуализации</w:t>
            </w:r>
          </w:hyperlink>
          <w:r w:rsidR="00815CA5">
            <w:tab/>
          </w:r>
          <w:hyperlink w:anchor="_bookmark57" w:history="1">
            <w:r w:rsidR="00815CA5">
              <w:rPr>
                <w:spacing w:val="-5"/>
              </w:rPr>
              <w:t>4</w:t>
            </w:r>
            <w:r w:rsidR="00D60039">
              <w:rPr>
                <w:spacing w:val="-5"/>
              </w:rPr>
              <w:t>0</w:t>
            </w:r>
          </w:hyperlink>
        </w:p>
        <w:p w:rsidR="00AB2F1B" w:rsidRDefault="00A24718">
          <w:pPr>
            <w:pStyle w:val="10"/>
            <w:numPr>
              <w:ilvl w:val="0"/>
              <w:numId w:val="18"/>
            </w:numPr>
            <w:tabs>
              <w:tab w:val="left" w:pos="578"/>
              <w:tab w:val="left" w:leader="dot" w:pos="9670"/>
            </w:tabs>
            <w:spacing w:before="106" w:line="237" w:lineRule="auto"/>
            <w:ind w:right="286" w:firstLine="0"/>
          </w:pPr>
          <w:hyperlink w:anchor="_bookmark58" w:history="1">
            <w:r w:rsidR="00815CA5">
              <w:t>РАЗДЕЛ</w:t>
            </w:r>
            <w:r w:rsidR="00815CA5">
              <w:rPr>
                <w:spacing w:val="-2"/>
              </w:rPr>
              <w:t xml:space="preserve"> </w:t>
            </w:r>
            <w:r w:rsidR="00815CA5">
              <w:t>10</w:t>
            </w:r>
            <w:r w:rsidR="00815CA5">
              <w:rPr>
                <w:spacing w:val="-2"/>
              </w:rPr>
              <w:t xml:space="preserve"> </w:t>
            </w:r>
            <w:r w:rsidR="00815CA5">
              <w:t>РЕШЕНИЕ О</w:t>
            </w:r>
            <w:r w:rsidR="00815CA5">
              <w:rPr>
                <w:spacing w:val="-5"/>
              </w:rPr>
              <w:t xml:space="preserve"> </w:t>
            </w:r>
            <w:r w:rsidR="00815CA5">
              <w:t>ПРИСВОЕНИИ СТАТУСА</w:t>
            </w:r>
            <w:r w:rsidR="00815CA5">
              <w:rPr>
                <w:spacing w:val="-5"/>
              </w:rPr>
              <w:t xml:space="preserve"> </w:t>
            </w:r>
            <w:r w:rsidR="00815CA5">
              <w:t>ЕДИНОЙ ТЕПЛОСНАБЖАЮЩЕЙ</w:t>
            </w:r>
          </w:hyperlink>
          <w:r w:rsidR="00815CA5">
            <w:t xml:space="preserve"> </w:t>
          </w:r>
          <w:hyperlink w:anchor="_bookmark58" w:history="1">
            <w:r w:rsidR="00815CA5">
              <w:t>ОРГАНИЗАЦИИ (ОРГАНИЗАЦИЯМ)</w:t>
            </w:r>
          </w:hyperlink>
          <w:r w:rsidR="00815CA5">
            <w:tab/>
          </w:r>
          <w:hyperlink w:anchor="_bookmark58" w:history="1">
            <w:r w:rsidR="00815CA5">
              <w:rPr>
                <w:spacing w:val="-6"/>
              </w:rPr>
              <w:t>42</w:t>
            </w:r>
          </w:hyperlink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761"/>
            </w:tabs>
            <w:spacing w:before="99"/>
            <w:ind w:left="761" w:hanging="479"/>
          </w:pPr>
          <w:hyperlink w:anchor="_bookmark59" w:history="1">
            <w:r w:rsidR="00815CA5">
              <w:t>Решение</w:t>
            </w:r>
            <w:r w:rsidR="00815CA5">
              <w:rPr>
                <w:spacing w:val="26"/>
              </w:rPr>
              <w:t xml:space="preserve"> </w:t>
            </w:r>
            <w:r w:rsidR="00815CA5">
              <w:t>о</w:t>
            </w:r>
            <w:r w:rsidR="00815CA5">
              <w:rPr>
                <w:spacing w:val="33"/>
              </w:rPr>
              <w:t xml:space="preserve"> </w:t>
            </w:r>
            <w:r w:rsidR="00815CA5">
              <w:t>присвоении</w:t>
            </w:r>
            <w:r w:rsidR="00815CA5">
              <w:rPr>
                <w:spacing w:val="35"/>
              </w:rPr>
              <w:t xml:space="preserve"> </w:t>
            </w:r>
            <w:r w:rsidR="00815CA5">
              <w:t>статуса</w:t>
            </w:r>
            <w:r w:rsidR="00815CA5">
              <w:rPr>
                <w:spacing w:val="32"/>
              </w:rPr>
              <w:t xml:space="preserve"> </w:t>
            </w:r>
            <w:r w:rsidR="00815CA5">
              <w:t>единой</w:t>
            </w:r>
            <w:r w:rsidR="00815CA5">
              <w:rPr>
                <w:spacing w:val="31"/>
              </w:rPr>
              <w:t xml:space="preserve"> </w:t>
            </w:r>
            <w:r w:rsidR="00815CA5">
              <w:t>теплоснабжающей</w:t>
            </w:r>
            <w:r w:rsidR="00815CA5">
              <w:rPr>
                <w:spacing w:val="37"/>
              </w:rPr>
              <w:t xml:space="preserve"> </w:t>
            </w:r>
            <w:r w:rsidR="00815CA5">
              <w:t>организации</w:t>
            </w:r>
            <w:r w:rsidR="00815CA5">
              <w:rPr>
                <w:spacing w:val="38"/>
              </w:rPr>
              <w:t xml:space="preserve"> </w:t>
            </w:r>
            <w:r w:rsidR="00815CA5">
              <w:rPr>
                <w:spacing w:val="-2"/>
              </w:rPr>
              <w:t>(организациям)</w:t>
            </w:r>
          </w:hyperlink>
        </w:p>
        <w:p w:rsidR="00AB2F1B" w:rsidRDefault="00A24718">
          <w:pPr>
            <w:pStyle w:val="3"/>
            <w:tabs>
              <w:tab w:val="left" w:leader="dot" w:pos="9670"/>
            </w:tabs>
            <w:spacing w:before="2"/>
            <w:jc w:val="left"/>
          </w:pPr>
          <w:hyperlink w:anchor="_bookmark59" w:history="1">
            <w:r w:rsidR="00815CA5">
              <w:rPr>
                <w:spacing w:val="-10"/>
              </w:rPr>
              <w:t>.</w:t>
            </w:r>
          </w:hyperlink>
          <w:r w:rsidR="00815CA5">
            <w:tab/>
          </w:r>
          <w:hyperlink w:anchor="_bookmark59" w:history="1">
            <w:r w:rsidR="00815CA5">
              <w:rPr>
                <w:spacing w:val="-5"/>
              </w:rPr>
              <w:t>4</w:t>
            </w:r>
            <w:r w:rsidR="00D60039">
              <w:rPr>
                <w:spacing w:val="-5"/>
              </w:rPr>
              <w:t>4</w:t>
            </w:r>
          </w:hyperlink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760"/>
              <w:tab w:val="left" w:pos="1692"/>
              <w:tab w:val="left" w:pos="2710"/>
              <w:tab w:val="left" w:pos="4889"/>
              <w:tab w:val="left" w:pos="6497"/>
              <w:tab w:val="left" w:pos="8038"/>
              <w:tab w:val="left" w:leader="dot" w:pos="9670"/>
            </w:tabs>
            <w:spacing w:before="99" w:line="242" w:lineRule="auto"/>
            <w:ind w:right="274" w:firstLine="0"/>
          </w:pPr>
          <w:hyperlink w:anchor="_bookmark60" w:history="1">
            <w:r w:rsidR="00815CA5">
              <w:rPr>
                <w:spacing w:val="-2"/>
              </w:rPr>
              <w:t>Реестр</w:t>
            </w:r>
            <w:r w:rsidR="00815CA5">
              <w:tab/>
            </w:r>
            <w:r w:rsidR="00815CA5">
              <w:rPr>
                <w:spacing w:val="-2"/>
              </w:rPr>
              <w:t>единых</w:t>
            </w:r>
            <w:r w:rsidR="00815CA5">
              <w:tab/>
            </w:r>
            <w:r w:rsidR="00815CA5">
              <w:rPr>
                <w:spacing w:val="-2"/>
              </w:rPr>
              <w:t>теплоснабжающих</w:t>
            </w:r>
            <w:r w:rsidR="00815CA5">
              <w:tab/>
            </w:r>
            <w:r w:rsidR="00815CA5">
              <w:rPr>
                <w:spacing w:val="-2"/>
              </w:rPr>
              <w:t>организаций,</w:t>
            </w:r>
            <w:r w:rsidR="00815CA5">
              <w:tab/>
            </w:r>
            <w:r w:rsidR="00815CA5">
              <w:rPr>
                <w:spacing w:val="-2"/>
              </w:rPr>
              <w:t>содержащий</w:t>
            </w:r>
            <w:r w:rsidR="00815CA5">
              <w:tab/>
              <w:t>перечень</w:t>
            </w:r>
            <w:r w:rsidR="00815CA5">
              <w:rPr>
                <w:spacing w:val="80"/>
                <w:w w:val="150"/>
              </w:rPr>
              <w:t xml:space="preserve"> </w:t>
            </w:r>
            <w:r w:rsidR="00815CA5">
              <w:t>систем</w:t>
            </w:r>
          </w:hyperlink>
          <w:r w:rsidR="00815CA5">
            <w:t xml:space="preserve"> </w:t>
          </w:r>
          <w:hyperlink w:anchor="_bookmark60" w:history="1">
            <w:r w:rsidR="00815CA5">
              <w:t>теплоснабжения,</w:t>
            </w:r>
            <w:r w:rsidR="00815CA5">
              <w:rPr>
                <w:spacing w:val="-6"/>
              </w:rPr>
              <w:t xml:space="preserve"> </w:t>
            </w:r>
            <w:r w:rsidR="00815CA5">
              <w:t>входящих</w:t>
            </w:r>
            <w:r w:rsidR="00815CA5">
              <w:rPr>
                <w:spacing w:val="-7"/>
              </w:rPr>
              <w:t xml:space="preserve"> </w:t>
            </w:r>
            <w:r w:rsidR="00815CA5">
              <w:t>в</w:t>
            </w:r>
            <w:r w:rsidR="00815CA5">
              <w:rPr>
                <w:spacing w:val="-4"/>
              </w:rPr>
              <w:t xml:space="preserve"> </w:t>
            </w:r>
            <w:r w:rsidR="00815CA5">
              <w:t>состав единой</w:t>
            </w:r>
            <w:r w:rsidR="00815CA5">
              <w:rPr>
                <w:spacing w:val="1"/>
              </w:rPr>
              <w:t xml:space="preserve"> </w:t>
            </w:r>
            <w:r w:rsidR="00815CA5">
              <w:t>теплоснабжающей</w:t>
            </w:r>
            <w:r w:rsidR="00815CA5">
              <w:rPr>
                <w:spacing w:val="-8"/>
              </w:rPr>
              <w:t xml:space="preserve"> </w:t>
            </w:r>
            <w:r w:rsidR="00815CA5">
              <w:rPr>
                <w:spacing w:val="-2"/>
              </w:rPr>
              <w:t>организации</w:t>
            </w:r>
          </w:hyperlink>
          <w:r w:rsidR="00815CA5">
            <w:tab/>
          </w:r>
          <w:hyperlink w:anchor="_bookmark60" w:history="1">
            <w:r w:rsidR="00815CA5">
              <w:rPr>
                <w:spacing w:val="-5"/>
              </w:rPr>
              <w:t>4</w:t>
            </w:r>
            <w:r w:rsidR="00D60039">
              <w:rPr>
                <w:spacing w:val="-5"/>
              </w:rPr>
              <w:t>4</w:t>
            </w:r>
          </w:hyperlink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759"/>
              <w:tab w:val="left" w:leader="dot" w:pos="9670"/>
            </w:tabs>
            <w:spacing w:before="95" w:line="242" w:lineRule="auto"/>
            <w:ind w:right="286" w:firstLine="0"/>
          </w:pPr>
          <w:hyperlink w:anchor="_bookmark61" w:history="1">
            <w:r w:rsidR="00815CA5">
              <w:t>Основания,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</w:rPr>
              <w:t xml:space="preserve"> </w:t>
            </w:r>
            <w:r w:rsidR="00815CA5">
              <w:t>том</w:t>
            </w:r>
            <w:r w:rsidR="00815CA5">
              <w:rPr>
                <w:spacing w:val="80"/>
              </w:rPr>
              <w:t xml:space="preserve"> </w:t>
            </w:r>
            <w:r w:rsidR="00815CA5">
              <w:t>числе</w:t>
            </w:r>
            <w:r w:rsidR="00815CA5">
              <w:rPr>
                <w:spacing w:val="80"/>
              </w:rPr>
              <w:t xml:space="preserve"> </w:t>
            </w:r>
            <w:r w:rsidR="00815CA5">
              <w:t>критерии,</w:t>
            </w:r>
            <w:r w:rsidR="00815CA5">
              <w:rPr>
                <w:spacing w:val="80"/>
              </w:rPr>
              <w:t xml:space="preserve"> </w:t>
            </w:r>
            <w:r w:rsidR="00815CA5">
              <w:t>в</w:t>
            </w:r>
            <w:r w:rsidR="00815CA5">
              <w:rPr>
                <w:spacing w:val="80"/>
              </w:rPr>
              <w:t xml:space="preserve"> </w:t>
            </w:r>
            <w:r w:rsidR="00815CA5">
              <w:t>соответствии</w:t>
            </w:r>
            <w:r w:rsidR="00815CA5">
              <w:rPr>
                <w:spacing w:val="80"/>
              </w:rPr>
              <w:t xml:space="preserve"> </w:t>
            </w:r>
            <w:r w:rsidR="00815CA5">
              <w:t>с</w:t>
            </w:r>
            <w:r w:rsidR="00815CA5">
              <w:rPr>
                <w:spacing w:val="80"/>
              </w:rPr>
              <w:t xml:space="preserve"> </w:t>
            </w:r>
            <w:r w:rsidR="00815CA5">
              <w:t>которыми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теплоснабжающей</w:t>
            </w:r>
          </w:hyperlink>
          <w:r w:rsidR="00815CA5">
            <w:t xml:space="preserve"> </w:t>
          </w:r>
          <w:hyperlink w:anchor="_bookmark61" w:history="1">
            <w:r w:rsidR="00815CA5">
              <w:t>организации присвоен статус единой теплоснабжающей организацией</w:t>
            </w:r>
          </w:hyperlink>
          <w:r w:rsidR="00815CA5">
            <w:tab/>
          </w:r>
          <w:hyperlink w:anchor="_bookmark61" w:history="1">
            <w:r w:rsidR="00815CA5">
              <w:rPr>
                <w:spacing w:val="-6"/>
              </w:rPr>
              <w:t>4</w:t>
            </w:r>
            <w:r w:rsidR="00D60039">
              <w:rPr>
                <w:spacing w:val="-6"/>
              </w:rPr>
              <w:t>4</w:t>
            </w:r>
          </w:hyperlink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760"/>
              <w:tab w:val="left" w:leader="dot" w:pos="9670"/>
            </w:tabs>
            <w:spacing w:line="237" w:lineRule="auto"/>
            <w:ind w:right="282" w:firstLine="0"/>
          </w:pPr>
          <w:hyperlink w:anchor="_bookmark62" w:history="1">
            <w:r w:rsidR="00815CA5">
              <w:t>Информация</w:t>
            </w:r>
            <w:r w:rsidR="00815CA5">
              <w:rPr>
                <w:spacing w:val="40"/>
              </w:rPr>
              <w:t xml:space="preserve"> </w:t>
            </w:r>
            <w:r w:rsidR="00815CA5">
              <w:t>о</w:t>
            </w:r>
            <w:r w:rsidR="00815CA5">
              <w:rPr>
                <w:spacing w:val="40"/>
              </w:rPr>
              <w:t xml:space="preserve"> </w:t>
            </w:r>
            <w:r w:rsidR="00815CA5">
              <w:t>поданных</w:t>
            </w:r>
            <w:r w:rsidR="00815CA5">
              <w:rPr>
                <w:spacing w:val="40"/>
              </w:rPr>
              <w:t xml:space="preserve"> </w:t>
            </w:r>
            <w:r w:rsidR="00815CA5">
              <w:t>теплоснабжающими</w:t>
            </w:r>
            <w:r w:rsidR="00815CA5">
              <w:rPr>
                <w:spacing w:val="40"/>
              </w:rPr>
              <w:t xml:space="preserve"> </w:t>
            </w:r>
            <w:r w:rsidR="00815CA5">
              <w:t>организациями</w:t>
            </w:r>
            <w:r w:rsidR="00815CA5">
              <w:rPr>
                <w:spacing w:val="40"/>
              </w:rPr>
              <w:t xml:space="preserve"> </w:t>
            </w:r>
            <w:r w:rsidR="00815CA5">
              <w:t>заявках</w:t>
            </w:r>
            <w:r w:rsidR="00815CA5">
              <w:rPr>
                <w:spacing w:val="40"/>
              </w:rPr>
              <w:t xml:space="preserve"> </w:t>
            </w:r>
            <w:r w:rsidR="00815CA5">
              <w:t>на</w:t>
            </w:r>
            <w:r w:rsidR="00815CA5">
              <w:rPr>
                <w:spacing w:val="40"/>
              </w:rPr>
              <w:t xml:space="preserve"> </w:t>
            </w:r>
            <w:r w:rsidR="00815CA5">
              <w:t>присвоение</w:t>
            </w:r>
          </w:hyperlink>
          <w:r w:rsidR="00815CA5">
            <w:t xml:space="preserve"> </w:t>
          </w:r>
          <w:hyperlink w:anchor="_bookmark62" w:history="1">
            <w:r w:rsidR="00815CA5">
              <w:t>статуса единой теплоснабжающей организации</w:t>
            </w:r>
          </w:hyperlink>
          <w:r w:rsidR="00815CA5">
            <w:tab/>
          </w:r>
          <w:hyperlink w:anchor="_bookmark62" w:history="1">
            <w:r w:rsidR="00D60039">
              <w:rPr>
                <w:spacing w:val="-6"/>
              </w:rPr>
              <w:t>49</w:t>
            </w:r>
          </w:hyperlink>
        </w:p>
        <w:p w:rsidR="00AB2F1B" w:rsidRDefault="00A24718">
          <w:pPr>
            <w:pStyle w:val="20"/>
            <w:numPr>
              <w:ilvl w:val="1"/>
              <w:numId w:val="18"/>
            </w:numPr>
            <w:tabs>
              <w:tab w:val="left" w:pos="760"/>
              <w:tab w:val="left" w:pos="1908"/>
              <w:tab w:val="left" w:pos="2239"/>
              <w:tab w:val="left" w:pos="3218"/>
              <w:tab w:val="left" w:pos="4245"/>
              <w:tab w:val="left" w:pos="6205"/>
              <w:tab w:val="left" w:pos="8047"/>
              <w:tab w:val="left" w:pos="8378"/>
              <w:tab w:val="left" w:pos="9530"/>
            </w:tabs>
            <w:spacing w:before="106" w:line="237" w:lineRule="auto"/>
            <w:ind w:right="282" w:firstLine="0"/>
          </w:pPr>
          <w:hyperlink w:anchor="_bookmark63" w:history="1">
            <w:r w:rsidR="00815CA5">
              <w:t>Реестр систем теплоснабжения, содержащий перечень теплоснабжающих организаций,</w:t>
            </w:r>
          </w:hyperlink>
          <w:r w:rsidR="00815CA5">
            <w:t xml:space="preserve"> </w:t>
          </w:r>
          <w:hyperlink w:anchor="_bookmark63" w:history="1">
            <w:r w:rsidR="00815CA5">
              <w:rPr>
                <w:spacing w:val="-2"/>
              </w:rPr>
              <w:t>действующих</w:t>
            </w:r>
            <w:r w:rsidR="00815CA5">
              <w:tab/>
            </w:r>
            <w:r w:rsidR="00815CA5">
              <w:rPr>
                <w:spacing w:val="-10"/>
              </w:rPr>
              <w:t>в</w:t>
            </w:r>
            <w:r w:rsidR="00815CA5">
              <w:tab/>
            </w:r>
            <w:r w:rsidR="00815CA5">
              <w:rPr>
                <w:spacing w:val="-2"/>
              </w:rPr>
              <w:t>каждой</w:t>
            </w:r>
            <w:r w:rsidR="00815CA5">
              <w:tab/>
            </w:r>
            <w:r w:rsidR="00815CA5">
              <w:rPr>
                <w:spacing w:val="-2"/>
              </w:rPr>
              <w:t>системе</w:t>
            </w:r>
            <w:r w:rsidR="00815CA5">
              <w:tab/>
            </w:r>
            <w:r w:rsidR="00815CA5">
              <w:rPr>
                <w:spacing w:val="-2"/>
              </w:rPr>
              <w:t>теплоснабжения,</w:t>
            </w:r>
            <w:r w:rsidR="00815CA5">
              <w:tab/>
            </w:r>
            <w:r w:rsidR="00815CA5">
              <w:rPr>
                <w:spacing w:val="-2"/>
              </w:rPr>
              <w:t>расположенных</w:t>
            </w:r>
            <w:r w:rsidR="00815CA5">
              <w:tab/>
            </w:r>
            <w:r w:rsidR="00815CA5">
              <w:rPr>
                <w:spacing w:val="-10"/>
              </w:rPr>
              <w:t>в</w:t>
            </w:r>
            <w:r w:rsidR="00815CA5">
              <w:tab/>
            </w:r>
            <w:r w:rsidR="00815CA5">
              <w:rPr>
                <w:spacing w:val="-2"/>
              </w:rPr>
              <w:t>границах</w:t>
            </w:r>
            <w:r w:rsidR="00815CA5">
              <w:tab/>
            </w:r>
            <w:r w:rsidR="00815CA5">
              <w:rPr>
                <w:spacing w:val="-5"/>
              </w:rPr>
              <w:t>МО</w:t>
            </w:r>
          </w:hyperlink>
        </w:p>
        <w:p w:rsidR="00AB2F1B" w:rsidRDefault="00A24718">
          <w:pPr>
            <w:pStyle w:val="20"/>
            <w:tabs>
              <w:tab w:val="left" w:leader="dot" w:pos="9672"/>
            </w:tabs>
            <w:spacing w:before="3"/>
            <w:jc w:val="left"/>
          </w:pPr>
          <w:hyperlink w:anchor="_bookmark63" w:history="1"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rPr>
                <w:spacing w:val="-4"/>
              </w:rPr>
              <w:t xml:space="preserve"> </w:t>
            </w:r>
            <w:proofErr w:type="spellStart"/>
            <w:r w:rsidR="00815CA5">
              <w:rPr>
                <w:spacing w:val="-5"/>
              </w:rPr>
              <w:t>сп</w:t>
            </w:r>
            <w:proofErr w:type="spellEnd"/>
            <w:r w:rsidR="00815CA5">
              <w:rPr>
                <w:spacing w:val="-5"/>
              </w:rPr>
              <w:t>»</w:t>
            </w:r>
          </w:hyperlink>
          <w:r w:rsidR="00815CA5">
            <w:tab/>
          </w:r>
          <w:r w:rsidR="006F68DF">
            <w:t>49</w:t>
          </w:r>
        </w:p>
        <w:p w:rsidR="00AB2F1B" w:rsidRDefault="00A24718">
          <w:pPr>
            <w:pStyle w:val="10"/>
            <w:numPr>
              <w:ilvl w:val="0"/>
              <w:numId w:val="15"/>
            </w:numPr>
            <w:tabs>
              <w:tab w:val="left" w:pos="577"/>
            </w:tabs>
            <w:spacing w:before="99"/>
            <w:ind w:right="284" w:firstLine="0"/>
            <w:jc w:val="both"/>
          </w:pPr>
          <w:hyperlink w:anchor="_bookmark64" w:history="1">
            <w:r w:rsidR="00815CA5">
              <w:t>РАЗДЕЛ 13 СИНХРОНИЗАЦИЯ СХЕМЫ ТЕПЛОСНАБЖЕНИЯ СО СХЕМОЙ</w:t>
            </w:r>
          </w:hyperlink>
          <w:r w:rsidR="00815CA5">
            <w:t xml:space="preserve"> </w:t>
          </w:r>
          <w:hyperlink w:anchor="_bookmark64" w:history="1">
            <w:r w:rsidR="00815CA5">
              <w:t>ГАЗОСНАБЖЕНИЯ И ГАЗИФИКАЦИИ СУБЪЕКТА РОССИЙСКОЙ ФЕДЕРАЦИИ,</w:t>
            </w:r>
          </w:hyperlink>
          <w:r w:rsidR="00815CA5">
            <w:t xml:space="preserve"> </w:t>
          </w:r>
          <w:hyperlink w:anchor="_bookmark64" w:history="1">
            <w:r w:rsidR="00815CA5">
              <w:t>СХЕМОЙ И ПРОГРАММОЙ РАЗВИТИЯ ЭЛЕКТРОЭНЕРГЕТИКИ, А ТАКЖЕ СО</w:t>
            </w:r>
          </w:hyperlink>
          <w:r w:rsidR="00815CA5">
            <w:t xml:space="preserve"> </w:t>
          </w:r>
          <w:hyperlink w:anchor="_bookmark64" w:history="1">
            <w:r w:rsidR="00815CA5">
              <w:t>СХЕМОЙ ВОДОСНАБЖЕНИЯ</w:t>
            </w:r>
            <w:r w:rsidR="00815CA5">
              <w:rPr>
                <w:spacing w:val="-4"/>
              </w:rPr>
              <w:t xml:space="preserve"> </w:t>
            </w:r>
            <w:r w:rsidR="00815CA5">
              <w:t>И</w:t>
            </w:r>
            <w:r w:rsidR="00815CA5">
              <w:rPr>
                <w:spacing w:val="2"/>
              </w:rPr>
              <w:t xml:space="preserve"> </w:t>
            </w:r>
            <w:r w:rsidR="00815CA5">
              <w:t>ВОДООТВЕДЕНИЯ</w:t>
            </w:r>
            <w:r w:rsidR="00815CA5">
              <w:rPr>
                <w:spacing w:val="-4"/>
              </w:rPr>
              <w:t xml:space="preserve"> </w:t>
            </w:r>
            <w:r w:rsidR="00815CA5">
              <w:t>МО «БОЛЬШЕСАЛЬСКОЕ</w:t>
            </w:r>
            <w:r w:rsidR="00815CA5">
              <w:rPr>
                <w:spacing w:val="1"/>
              </w:rPr>
              <w:t xml:space="preserve"> </w:t>
            </w:r>
            <w:r w:rsidR="00815CA5">
              <w:t>СП»</w:t>
            </w:r>
          </w:hyperlink>
          <w:r w:rsidR="006F68DF">
            <w:t>…</w:t>
          </w:r>
          <w:hyperlink w:anchor="_bookmark64" w:history="1">
            <w:r w:rsidR="00815CA5">
              <w:rPr>
                <w:spacing w:val="-5"/>
              </w:rPr>
              <w:t>5</w:t>
            </w:r>
          </w:hyperlink>
          <w:r w:rsidR="006F68DF">
            <w:rPr>
              <w:spacing w:val="-5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15"/>
            </w:numPr>
            <w:tabs>
              <w:tab w:val="left" w:pos="760"/>
              <w:tab w:val="left" w:leader="dot" w:pos="9670"/>
            </w:tabs>
            <w:spacing w:before="101"/>
            <w:ind w:right="276" w:firstLine="0"/>
            <w:jc w:val="both"/>
          </w:pPr>
          <w:hyperlink w:anchor="_bookmark65" w:history="1">
            <w:r w:rsidR="00815CA5">
              <w:t>Описание решений (на основе утвержденной региональной (межрегиональной)</w:t>
            </w:r>
          </w:hyperlink>
          <w:r w:rsidR="00815CA5">
            <w:t xml:space="preserve"> </w:t>
          </w:r>
          <w:hyperlink w:anchor="_bookmark65" w:history="1">
            <w:r w:rsidR="00815CA5">
              <w:t>программы газификации жилищно-коммунального хозяйства, промышленных и иных</w:t>
            </w:r>
          </w:hyperlink>
          <w:r w:rsidR="00815CA5">
            <w:t xml:space="preserve"> </w:t>
          </w:r>
          <w:hyperlink w:anchor="_bookmark65" w:history="1">
            <w:r w:rsidR="00815CA5">
              <w:t>организаций) о развитии соответствующей системы газоснабжения в части обеспечения</w:t>
            </w:r>
          </w:hyperlink>
          <w:r w:rsidR="00815CA5">
            <w:t xml:space="preserve"> </w:t>
          </w:r>
          <w:hyperlink w:anchor="_bookmark65" w:history="1">
            <w:r w:rsidR="00815CA5">
              <w:t>топливом</w:t>
            </w:r>
            <w:r w:rsidR="00815CA5">
              <w:rPr>
                <w:spacing w:val="-5"/>
              </w:rPr>
              <w:t xml:space="preserve"> </w:t>
            </w:r>
            <w:r w:rsidR="00815CA5">
              <w:t>источников</w:t>
            </w:r>
            <w:r w:rsidR="00815CA5">
              <w:rPr>
                <w:spacing w:val="-3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-2"/>
              </w:rPr>
              <w:t xml:space="preserve"> энергии</w:t>
            </w:r>
          </w:hyperlink>
          <w:r w:rsidR="00815CA5">
            <w:tab/>
          </w:r>
          <w:hyperlink w:anchor="_bookmark65" w:history="1">
            <w:r w:rsidR="00815CA5">
              <w:rPr>
                <w:spacing w:val="-7"/>
              </w:rPr>
              <w:t>5</w:t>
            </w:r>
          </w:hyperlink>
          <w:r w:rsidR="006F68DF">
            <w:rPr>
              <w:spacing w:val="-7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15"/>
            </w:numPr>
            <w:tabs>
              <w:tab w:val="left" w:pos="760"/>
            </w:tabs>
            <w:spacing w:before="100" w:line="275" w:lineRule="exact"/>
            <w:ind w:left="760" w:hanging="479"/>
            <w:jc w:val="both"/>
          </w:pPr>
          <w:hyperlink w:anchor="_bookmark66" w:history="1">
            <w:r w:rsidR="00815CA5">
              <w:t>Описание</w:t>
            </w:r>
            <w:r w:rsidR="00815CA5">
              <w:rPr>
                <w:spacing w:val="62"/>
              </w:rPr>
              <w:t xml:space="preserve">  </w:t>
            </w:r>
            <w:r w:rsidR="00815CA5">
              <w:t>проблем</w:t>
            </w:r>
            <w:r w:rsidR="00815CA5">
              <w:rPr>
                <w:spacing w:val="65"/>
              </w:rPr>
              <w:t xml:space="preserve">  </w:t>
            </w:r>
            <w:r w:rsidR="00815CA5">
              <w:t>организации</w:t>
            </w:r>
            <w:r w:rsidR="00815CA5">
              <w:rPr>
                <w:spacing w:val="67"/>
              </w:rPr>
              <w:t xml:space="preserve">  </w:t>
            </w:r>
            <w:r w:rsidR="00815CA5">
              <w:t>газоснабжения</w:t>
            </w:r>
            <w:r w:rsidR="00815CA5">
              <w:rPr>
                <w:spacing w:val="65"/>
              </w:rPr>
              <w:t xml:space="preserve">  </w:t>
            </w:r>
            <w:r w:rsidR="00815CA5">
              <w:t>источников</w:t>
            </w:r>
            <w:r w:rsidR="00815CA5">
              <w:rPr>
                <w:spacing w:val="67"/>
              </w:rPr>
              <w:t xml:space="preserve">  </w:t>
            </w:r>
            <w:r w:rsidR="00815CA5">
              <w:t>тепловой</w:t>
            </w:r>
            <w:r w:rsidR="00815CA5">
              <w:rPr>
                <w:spacing w:val="69"/>
              </w:rPr>
              <w:t xml:space="preserve">  </w:t>
            </w:r>
            <w:r w:rsidR="00815CA5">
              <w:rPr>
                <w:spacing w:val="-2"/>
              </w:rPr>
              <w:t>энергии</w:t>
            </w:r>
          </w:hyperlink>
        </w:p>
        <w:p w:rsidR="00AB2F1B" w:rsidRDefault="00A24718">
          <w:pPr>
            <w:pStyle w:val="3"/>
            <w:tabs>
              <w:tab w:val="left" w:leader="dot" w:pos="9670"/>
            </w:tabs>
            <w:spacing w:line="275" w:lineRule="exact"/>
          </w:pPr>
          <w:hyperlink w:anchor="_bookmark66" w:history="1">
            <w:r w:rsidR="00815CA5">
              <w:rPr>
                <w:spacing w:val="-10"/>
              </w:rPr>
              <w:t>.</w:t>
            </w:r>
          </w:hyperlink>
          <w:r w:rsidR="00815CA5">
            <w:tab/>
          </w:r>
          <w:hyperlink w:anchor="_bookmark66" w:history="1">
            <w:r w:rsidR="00815CA5">
              <w:rPr>
                <w:spacing w:val="-5"/>
              </w:rPr>
              <w:t>5</w:t>
            </w:r>
          </w:hyperlink>
          <w:r w:rsidR="006F68DF">
            <w:rPr>
              <w:spacing w:val="-5"/>
            </w:rPr>
            <w:t>3</w:t>
          </w:r>
        </w:p>
        <w:p w:rsidR="00AB2F1B" w:rsidRDefault="00A24718">
          <w:pPr>
            <w:pStyle w:val="20"/>
            <w:numPr>
              <w:ilvl w:val="1"/>
              <w:numId w:val="15"/>
            </w:numPr>
            <w:tabs>
              <w:tab w:val="left" w:pos="758"/>
              <w:tab w:val="left" w:leader="dot" w:pos="9673"/>
            </w:tabs>
            <w:spacing w:before="104"/>
            <w:ind w:right="278" w:firstLine="0"/>
            <w:jc w:val="both"/>
          </w:pPr>
          <w:hyperlink w:anchor="_bookmark67" w:history="1">
            <w:r w:rsidR="00815CA5">
              <w:t>Предложения по корректировке утвержденной (разработке) региональной</w:t>
            </w:r>
          </w:hyperlink>
          <w:r w:rsidR="00815CA5">
            <w:t xml:space="preserve"> </w:t>
          </w:r>
          <w:hyperlink w:anchor="_bookmark67" w:history="1">
            <w:r w:rsidR="00815CA5">
              <w:t>(межрегиональной) программы газификации жилищно-коммунального хозяйства,</w:t>
            </w:r>
          </w:hyperlink>
          <w:r w:rsidR="00815CA5">
            <w:t xml:space="preserve"> </w:t>
          </w:r>
          <w:hyperlink w:anchor="_bookmark67" w:history="1">
            <w:r w:rsidR="00815CA5">
              <w:t>промышленных и иных организаций для обеспечения согласованности такой программы с</w:t>
            </w:r>
          </w:hyperlink>
          <w:r w:rsidR="00815CA5">
            <w:t xml:space="preserve"> </w:t>
          </w:r>
          <w:hyperlink w:anchor="_bookmark67" w:history="1">
            <w:r w:rsidR="00815CA5">
              <w:t>указанными в схеме теплоснабжения решениями о развитии источников тепловой энергии и</w:t>
            </w:r>
          </w:hyperlink>
          <w:r w:rsidR="00815CA5">
            <w:t xml:space="preserve"> </w:t>
          </w:r>
          <w:hyperlink w:anchor="_bookmark67" w:history="1">
            <w:r w:rsidR="00815CA5">
              <w:t xml:space="preserve">систем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67" w:history="1">
            <w:r w:rsidR="00815CA5">
              <w:rPr>
                <w:spacing w:val="-5"/>
              </w:rPr>
              <w:t>5</w:t>
            </w:r>
          </w:hyperlink>
          <w:hyperlink w:anchor="_bookmark67" w:history="1">
            <w:r w:rsidR="006F68DF">
              <w:rPr>
                <w:spacing w:val="-5"/>
              </w:rPr>
              <w:t>3</w:t>
            </w:r>
          </w:hyperlink>
        </w:p>
        <w:p w:rsidR="00AB2F1B" w:rsidRDefault="00A24718">
          <w:pPr>
            <w:pStyle w:val="20"/>
            <w:numPr>
              <w:ilvl w:val="1"/>
              <w:numId w:val="15"/>
            </w:numPr>
            <w:tabs>
              <w:tab w:val="left" w:pos="760"/>
              <w:tab w:val="left" w:leader="dot" w:pos="9671"/>
            </w:tabs>
            <w:ind w:right="275" w:firstLine="0"/>
            <w:jc w:val="both"/>
          </w:pPr>
          <w:hyperlink w:anchor="_bookmark68" w:history="1">
            <w:r w:rsidR="00815CA5">
              <w:t>Описание решений (вырабатываемых с учетом положений утвержденной схемы и</w:t>
            </w:r>
          </w:hyperlink>
          <w:r w:rsidR="00815CA5">
            <w:t xml:space="preserve"> </w:t>
          </w:r>
          <w:hyperlink w:anchor="_bookmark68" w:history="1">
            <w:r w:rsidR="00815CA5">
              <w:t>программы развития Единой энергетической системы России) о строительстве,</w:t>
            </w:r>
          </w:hyperlink>
          <w:r w:rsidR="00815CA5">
            <w:t xml:space="preserve"> </w:t>
          </w:r>
          <w:hyperlink w:anchor="_bookmark68" w:history="1">
            <w:r w:rsidR="00815CA5">
              <w:t>реконструкции, техническом перевооружении и (или) модернизации, выводе из</w:t>
            </w:r>
          </w:hyperlink>
          <w:r w:rsidR="00815CA5">
            <w:rPr>
              <w:spacing w:val="80"/>
            </w:rPr>
            <w:t xml:space="preserve"> </w:t>
          </w:r>
          <w:hyperlink w:anchor="_bookmark68" w:history="1">
            <w:r w:rsidR="00815CA5">
              <w:t>эксплуатации источников тепловой энергии и генерирующих объектов, включая входящее в</w:t>
            </w:r>
          </w:hyperlink>
          <w:r w:rsidR="00815CA5">
            <w:t xml:space="preserve"> </w:t>
          </w:r>
          <w:hyperlink w:anchor="_bookmark68" w:history="1">
            <w:r w:rsidR="00815CA5">
              <w:t>их состав оборудование, функционирующих в режиме комбинированной выработки</w:t>
            </w:r>
          </w:hyperlink>
          <w:r w:rsidR="00815CA5">
            <w:t xml:space="preserve"> </w:t>
          </w:r>
          <w:hyperlink w:anchor="_bookmark68" w:history="1">
            <w:r w:rsidR="00815CA5">
              <w:t>электрической и тепловой энергии, в части перспективных балансов тепловой мощности в</w:t>
            </w:r>
          </w:hyperlink>
          <w:r w:rsidR="00815CA5">
            <w:t xml:space="preserve"> </w:t>
          </w:r>
          <w:hyperlink w:anchor="_bookmark68" w:history="1">
            <w:r w:rsidR="00815CA5">
              <w:t>схемах</w:t>
            </w:r>
            <w:r w:rsidR="00815CA5">
              <w:rPr>
                <w:spacing w:val="-6"/>
              </w:rPr>
              <w:t xml:space="preserve">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68" w:history="1">
            <w:r w:rsidR="00815CA5">
              <w:rPr>
                <w:spacing w:val="-5"/>
              </w:rPr>
              <w:t>5</w:t>
            </w:r>
          </w:hyperlink>
          <w:hyperlink w:anchor="_bookmark68" w:history="1">
            <w:r w:rsidR="006F68DF">
              <w:rPr>
                <w:spacing w:val="-5"/>
              </w:rPr>
              <w:t>3</w:t>
            </w:r>
          </w:hyperlink>
        </w:p>
        <w:p w:rsidR="00AB2F1B" w:rsidRDefault="00815CA5">
          <w:pPr>
            <w:pStyle w:val="20"/>
            <w:numPr>
              <w:ilvl w:val="1"/>
              <w:numId w:val="15"/>
            </w:numPr>
            <w:tabs>
              <w:tab w:val="left" w:pos="758"/>
            </w:tabs>
            <w:spacing w:after="141" w:line="242" w:lineRule="auto"/>
            <w:ind w:right="281" w:firstLine="0"/>
            <w:jc w:val="both"/>
          </w:pPr>
          <w:r>
            <w:t xml:space="preserve">Предложения по строительству генерирующих объектов, функционирующих в режиме </w:t>
          </w:r>
          <w:proofErr w:type="gramStart"/>
          <w:r>
            <w:t>комбинированной</w:t>
          </w:r>
          <w:r>
            <w:rPr>
              <w:spacing w:val="30"/>
            </w:rPr>
            <w:t xml:space="preserve">  </w:t>
          </w:r>
          <w:r>
            <w:t>выработки</w:t>
          </w:r>
          <w:proofErr w:type="gramEnd"/>
          <w:r>
            <w:rPr>
              <w:spacing w:val="30"/>
            </w:rPr>
            <w:t xml:space="preserve">  </w:t>
          </w:r>
          <w:r>
            <w:t>электрической</w:t>
          </w:r>
          <w:r>
            <w:rPr>
              <w:spacing w:val="28"/>
            </w:rPr>
            <w:t xml:space="preserve">  </w:t>
          </w:r>
          <w:r>
            <w:t>и</w:t>
          </w:r>
          <w:r>
            <w:rPr>
              <w:spacing w:val="31"/>
            </w:rPr>
            <w:t xml:space="preserve">  </w:t>
          </w:r>
          <w:r>
            <w:t>тепловой</w:t>
          </w:r>
          <w:r>
            <w:rPr>
              <w:spacing w:val="30"/>
            </w:rPr>
            <w:t xml:space="preserve">  </w:t>
          </w:r>
          <w:r>
            <w:t>энергии,</w:t>
          </w:r>
          <w:r>
            <w:rPr>
              <w:spacing w:val="34"/>
            </w:rPr>
            <w:t xml:space="preserve">  </w:t>
          </w:r>
          <w:r>
            <w:t>указанные</w:t>
          </w:r>
          <w:r>
            <w:rPr>
              <w:spacing w:val="29"/>
            </w:rPr>
            <w:t xml:space="preserve">  </w:t>
          </w:r>
          <w:r>
            <w:t>в</w:t>
          </w:r>
          <w:r>
            <w:rPr>
              <w:spacing w:val="31"/>
            </w:rPr>
            <w:t xml:space="preserve">  </w:t>
          </w:r>
          <w:r>
            <w:rPr>
              <w:spacing w:val="-2"/>
            </w:rPr>
            <w:t>схеме</w:t>
          </w:r>
        </w:p>
        <w:p w:rsidR="00AB2F1B" w:rsidRDefault="00A24718">
          <w:pPr>
            <w:pStyle w:val="20"/>
            <w:tabs>
              <w:tab w:val="left" w:leader="dot" w:pos="9670"/>
            </w:tabs>
            <w:spacing w:before="277"/>
            <w:ind w:left="282" w:right="283"/>
          </w:pPr>
          <w:hyperlink w:anchor="_bookmark69" w:history="1">
            <w:r w:rsidR="00815CA5">
              <w:t>теп</w:t>
            </w:r>
          </w:hyperlink>
          <w:hyperlink w:anchor="_bookmark69" w:history="1">
            <w:r w:rsidR="00815CA5">
              <w:t>лоснабжения, для их учета при разработке схемы и программы перспективного развития</w:t>
            </w:r>
          </w:hyperlink>
          <w:r w:rsidR="00815CA5">
            <w:t xml:space="preserve"> </w:t>
          </w:r>
          <w:hyperlink w:anchor="_bookmark69" w:history="1">
            <w:r w:rsidR="00815CA5">
              <w:t>электроэнергетики субъекта Российской Федерации, схемы и программы развития Единой</w:t>
            </w:r>
          </w:hyperlink>
          <w:r w:rsidR="00815CA5">
            <w:t xml:space="preserve"> </w:t>
          </w:r>
          <w:hyperlink w:anchor="_bookmark69" w:history="1">
            <w:r w:rsidR="00815CA5">
              <w:t>энергетической системы России, содержащие в том числе описание участия указанных</w:t>
            </w:r>
          </w:hyperlink>
          <w:r w:rsidR="00815CA5">
            <w:t xml:space="preserve"> </w:t>
          </w:r>
          <w:hyperlink w:anchor="_bookmark69" w:history="1">
            <w:r w:rsidR="00815CA5">
              <w:t>объектов</w:t>
            </w:r>
            <w:r w:rsidR="00815CA5">
              <w:rPr>
                <w:spacing w:val="-4"/>
              </w:rPr>
              <w:t xml:space="preserve"> </w:t>
            </w:r>
            <w:r w:rsidR="00815CA5">
              <w:t>в</w:t>
            </w:r>
            <w:r w:rsidR="00815CA5">
              <w:rPr>
                <w:spacing w:val="3"/>
              </w:rPr>
              <w:t xml:space="preserve"> </w:t>
            </w:r>
            <w:r w:rsidR="00815CA5">
              <w:t>перспективных</w:t>
            </w:r>
            <w:r w:rsidR="00815CA5">
              <w:rPr>
                <w:spacing w:val="-6"/>
              </w:rPr>
              <w:t xml:space="preserve"> </w:t>
            </w:r>
            <w:r w:rsidR="00815CA5">
              <w:t>балансах</w:t>
            </w:r>
            <w:r w:rsidR="00815CA5">
              <w:rPr>
                <w:spacing w:val="-4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-5"/>
              </w:rPr>
              <w:t xml:space="preserve"> </w:t>
            </w:r>
            <w:r w:rsidR="00815CA5">
              <w:t>мощности</w:t>
            </w:r>
            <w:r w:rsidR="00815CA5">
              <w:rPr>
                <w:spacing w:val="-5"/>
              </w:rPr>
              <w:t xml:space="preserve"> </w:t>
            </w:r>
            <w:r w:rsidR="00815CA5">
              <w:t>и</w:t>
            </w:r>
            <w:r w:rsidR="00815CA5">
              <w:rPr>
                <w:spacing w:val="-2"/>
              </w:rPr>
              <w:t xml:space="preserve"> энергии</w:t>
            </w:r>
          </w:hyperlink>
          <w:r w:rsidR="00815CA5">
            <w:tab/>
          </w:r>
          <w:hyperlink w:anchor="_bookmark69" w:history="1">
            <w:r w:rsidR="00815CA5">
              <w:rPr>
                <w:spacing w:val="-5"/>
              </w:rPr>
              <w:t>5</w:t>
            </w:r>
          </w:hyperlink>
          <w:r w:rsidR="006F68DF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15"/>
            </w:numPr>
            <w:tabs>
              <w:tab w:val="left" w:pos="761"/>
              <w:tab w:val="left" w:leader="dot" w:pos="9670"/>
            </w:tabs>
            <w:spacing w:before="100"/>
            <w:ind w:left="282" w:right="286" w:firstLine="0"/>
            <w:jc w:val="both"/>
          </w:pPr>
          <w:hyperlink w:anchor="_bookmark70" w:history="1">
            <w:r w:rsidR="00815CA5">
              <w:t>Описание решений (вырабатываемых с учетом положений утвержденной схемы</w:t>
            </w:r>
          </w:hyperlink>
          <w:r w:rsidR="00815CA5">
            <w:t xml:space="preserve"> </w:t>
          </w:r>
          <w:hyperlink w:anchor="_bookmark70" w:history="1">
            <w:r w:rsidR="00815CA5">
              <w:t>водоснабжения МО 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») о развитии соответствующей системы</w:t>
            </w:r>
          </w:hyperlink>
          <w:r w:rsidR="00815CA5">
            <w:t xml:space="preserve"> </w:t>
          </w:r>
          <w:hyperlink w:anchor="_bookmark70" w:history="1">
            <w:r w:rsidR="00815CA5">
              <w:t>водоснабжения</w:t>
            </w:r>
            <w:r w:rsidR="00815CA5">
              <w:rPr>
                <w:spacing w:val="-8"/>
              </w:rPr>
              <w:t xml:space="preserve"> </w:t>
            </w:r>
            <w:r w:rsidR="00815CA5">
              <w:t>в</w:t>
            </w:r>
            <w:r w:rsidR="00815CA5">
              <w:rPr>
                <w:spacing w:val="-3"/>
              </w:rPr>
              <w:t xml:space="preserve"> </w:t>
            </w:r>
            <w:r w:rsidR="00815CA5">
              <w:t>части,</w:t>
            </w:r>
            <w:r w:rsidR="00815CA5">
              <w:rPr>
                <w:spacing w:val="-2"/>
              </w:rPr>
              <w:t xml:space="preserve"> </w:t>
            </w:r>
            <w:r w:rsidR="00815CA5">
              <w:t>относящейся</w:t>
            </w:r>
            <w:r w:rsidR="00815CA5">
              <w:rPr>
                <w:spacing w:val="-5"/>
              </w:rPr>
              <w:t xml:space="preserve"> </w:t>
            </w:r>
            <w:r w:rsidR="00815CA5">
              <w:t>к</w:t>
            </w:r>
            <w:r w:rsidR="00815CA5">
              <w:rPr>
                <w:spacing w:val="-1"/>
              </w:rPr>
              <w:t xml:space="preserve"> </w:t>
            </w:r>
            <w:r w:rsidR="00815CA5">
              <w:t>системам</w:t>
            </w:r>
            <w:r w:rsidR="00815CA5">
              <w:rPr>
                <w:spacing w:val="2"/>
              </w:rPr>
              <w:t xml:space="preserve"> </w:t>
            </w:r>
            <w:r w:rsidR="00815CA5">
              <w:rPr>
                <w:spacing w:val="-2"/>
              </w:rPr>
              <w:t>теплоснабжения</w:t>
            </w:r>
          </w:hyperlink>
          <w:r w:rsidR="00815CA5">
            <w:tab/>
          </w:r>
          <w:hyperlink w:anchor="_bookmark70" w:history="1">
            <w:r w:rsidR="00815CA5">
              <w:rPr>
                <w:spacing w:val="-5"/>
              </w:rPr>
              <w:t>5</w:t>
            </w:r>
          </w:hyperlink>
          <w:r w:rsidR="006F68DF">
            <w:rPr>
              <w:spacing w:val="-5"/>
            </w:rPr>
            <w:t>4</w:t>
          </w:r>
        </w:p>
        <w:p w:rsidR="00AB2F1B" w:rsidRDefault="00A24718">
          <w:pPr>
            <w:pStyle w:val="20"/>
            <w:numPr>
              <w:ilvl w:val="1"/>
              <w:numId w:val="15"/>
            </w:numPr>
            <w:tabs>
              <w:tab w:val="left" w:pos="762"/>
            </w:tabs>
            <w:spacing w:before="99"/>
            <w:ind w:left="762" w:hanging="480"/>
            <w:jc w:val="both"/>
          </w:pPr>
          <w:hyperlink w:anchor="_bookmark71" w:history="1">
            <w:r w:rsidR="00815CA5">
              <w:t>Предложения</w:t>
            </w:r>
            <w:r w:rsidR="00815CA5">
              <w:rPr>
                <w:spacing w:val="66"/>
                <w:w w:val="150"/>
              </w:rPr>
              <w:t xml:space="preserve">  </w:t>
            </w:r>
            <w:r w:rsidR="00815CA5">
              <w:t>по</w:t>
            </w:r>
            <w:r w:rsidR="00815CA5">
              <w:rPr>
                <w:spacing w:val="72"/>
                <w:w w:val="150"/>
              </w:rPr>
              <w:t xml:space="preserve">  </w:t>
            </w:r>
            <w:r w:rsidR="00815CA5">
              <w:t>корректировке</w:t>
            </w:r>
            <w:r w:rsidR="00815CA5">
              <w:rPr>
                <w:spacing w:val="68"/>
                <w:w w:val="150"/>
              </w:rPr>
              <w:t xml:space="preserve">  </w:t>
            </w:r>
            <w:r w:rsidR="00815CA5">
              <w:t>утвержденной</w:t>
            </w:r>
            <w:r w:rsidR="00815CA5">
              <w:rPr>
                <w:spacing w:val="70"/>
                <w:w w:val="150"/>
              </w:rPr>
              <w:t xml:space="preserve">  </w:t>
            </w:r>
            <w:r w:rsidR="00815CA5">
              <w:t>схемы</w:t>
            </w:r>
            <w:r w:rsidR="00815CA5">
              <w:rPr>
                <w:spacing w:val="71"/>
                <w:w w:val="150"/>
              </w:rPr>
              <w:t xml:space="preserve">  </w:t>
            </w:r>
            <w:r w:rsidR="00815CA5">
              <w:t>водоснабжения</w:t>
            </w:r>
            <w:r w:rsidR="00815CA5">
              <w:rPr>
                <w:spacing w:val="70"/>
                <w:w w:val="150"/>
              </w:rPr>
              <w:t xml:space="preserve">  </w:t>
            </w:r>
            <w:r w:rsidR="00815CA5">
              <w:rPr>
                <w:spacing w:val="-5"/>
              </w:rPr>
              <w:t>МО</w:t>
            </w:r>
          </w:hyperlink>
        </w:p>
        <w:p w:rsidR="00AB2F1B" w:rsidRDefault="00A24718">
          <w:pPr>
            <w:pStyle w:val="20"/>
            <w:spacing w:before="5" w:line="237" w:lineRule="auto"/>
            <w:ind w:left="282" w:right="274"/>
          </w:pPr>
          <w:hyperlink w:anchor="_bookmark71" w:history="1">
            <w:r w:rsidR="00815CA5">
              <w:t>«</w:t>
            </w:r>
            <w:proofErr w:type="spellStart"/>
            <w:r w:rsidR="00815CA5">
              <w:t>Большесальское</w:t>
            </w:r>
            <w:proofErr w:type="spellEnd"/>
            <w:r w:rsidR="00815CA5">
              <w:t xml:space="preserve"> </w:t>
            </w:r>
            <w:proofErr w:type="spellStart"/>
            <w:r w:rsidR="00815CA5">
              <w:t>сп</w:t>
            </w:r>
            <w:proofErr w:type="spellEnd"/>
            <w:r w:rsidR="00815CA5">
              <w:t>» для обеспечения согласованности такой схемы и указанных в схеме</w:t>
            </w:r>
          </w:hyperlink>
          <w:r w:rsidR="00815CA5">
            <w:t xml:space="preserve"> </w:t>
          </w:r>
          <w:hyperlink w:anchor="_bookmark71" w:history="1">
            <w:r w:rsidR="00815CA5">
              <w:t>теплоснабжения</w:t>
            </w:r>
            <w:r w:rsidR="00815CA5">
              <w:rPr>
                <w:spacing w:val="-6"/>
              </w:rPr>
              <w:t xml:space="preserve"> </w:t>
            </w:r>
            <w:r w:rsidR="00815CA5">
              <w:t>решений</w:t>
            </w:r>
            <w:r w:rsidR="00815CA5">
              <w:rPr>
                <w:spacing w:val="1"/>
              </w:rPr>
              <w:t xml:space="preserve"> </w:t>
            </w:r>
            <w:r w:rsidR="00815CA5">
              <w:t>о</w:t>
            </w:r>
            <w:r w:rsidR="00815CA5">
              <w:rPr>
                <w:spacing w:val="1"/>
              </w:rPr>
              <w:t xml:space="preserve"> </w:t>
            </w:r>
            <w:r w:rsidR="00815CA5">
              <w:t>развитии источников</w:t>
            </w:r>
            <w:r w:rsidR="00815CA5">
              <w:rPr>
                <w:spacing w:val="-3"/>
              </w:rPr>
              <w:t xml:space="preserve"> </w:t>
            </w:r>
            <w:r w:rsidR="00815CA5">
              <w:t>тепловой</w:t>
            </w:r>
            <w:r w:rsidR="00815CA5">
              <w:rPr>
                <w:spacing w:val="1"/>
              </w:rPr>
              <w:t xml:space="preserve"> </w:t>
            </w:r>
            <w:r w:rsidR="00815CA5">
              <w:t>энергии</w:t>
            </w:r>
            <w:r w:rsidR="00815CA5">
              <w:rPr>
                <w:spacing w:val="-5"/>
              </w:rPr>
              <w:t xml:space="preserve"> </w:t>
            </w:r>
            <w:r w:rsidR="00815CA5">
              <w:t>и</w:t>
            </w:r>
            <w:r w:rsidR="00815CA5">
              <w:rPr>
                <w:spacing w:val="1"/>
              </w:rPr>
              <w:t xml:space="preserve"> </w:t>
            </w:r>
            <w:r w:rsidR="00815CA5">
              <w:t>систем</w:t>
            </w:r>
            <w:r w:rsidR="00815CA5">
              <w:rPr>
                <w:spacing w:val="1"/>
              </w:rPr>
              <w:t xml:space="preserve"> </w:t>
            </w:r>
            <w:r w:rsidR="00815CA5">
              <w:rPr>
                <w:spacing w:val="-2"/>
              </w:rPr>
              <w:t>теплоснабжения</w:t>
            </w:r>
          </w:hyperlink>
        </w:p>
        <w:p w:rsidR="00AB2F1B" w:rsidRDefault="00A24718">
          <w:pPr>
            <w:pStyle w:val="3"/>
            <w:tabs>
              <w:tab w:val="left" w:leader="dot" w:pos="9670"/>
            </w:tabs>
            <w:spacing w:before="3"/>
          </w:pPr>
          <w:hyperlink w:anchor="_bookmark71" w:history="1">
            <w:r w:rsidR="00815CA5">
              <w:rPr>
                <w:spacing w:val="-10"/>
              </w:rPr>
              <w:t>.</w:t>
            </w:r>
          </w:hyperlink>
          <w:r w:rsidR="00815CA5">
            <w:tab/>
          </w:r>
          <w:hyperlink w:anchor="_bookmark71" w:history="1">
            <w:r w:rsidR="00815CA5">
              <w:rPr>
                <w:spacing w:val="-5"/>
              </w:rPr>
              <w:t>5</w:t>
            </w:r>
          </w:hyperlink>
          <w:r w:rsidR="006F68DF">
            <w:rPr>
              <w:spacing w:val="-5"/>
            </w:rPr>
            <w:t>4</w:t>
          </w:r>
        </w:p>
        <w:p w:rsidR="00AB2F1B" w:rsidRDefault="00A24718">
          <w:pPr>
            <w:pStyle w:val="10"/>
            <w:tabs>
              <w:tab w:val="left" w:leader="dot" w:pos="9670"/>
            </w:tabs>
            <w:spacing w:before="98" w:line="242" w:lineRule="auto"/>
            <w:ind w:right="286"/>
          </w:pPr>
          <w:hyperlink w:anchor="_bookmark72" w:history="1">
            <w:r w:rsidR="00815CA5">
              <w:t>РАЗДЕЛ 14. ИНДИКАТОРЫ РАЗВИТИЯ СИСТЕМ ТЕПЛОСНАБЖЕНИЯ МО</w:t>
            </w:r>
          </w:hyperlink>
          <w:r w:rsidR="00815CA5">
            <w:t xml:space="preserve"> </w:t>
          </w:r>
          <w:hyperlink w:anchor="_bookmark72" w:history="1">
            <w:r w:rsidR="00815CA5">
              <w:t>БОЛЬШЕСАЛЬСКОЕ</w:t>
            </w:r>
            <w:r w:rsidR="00815CA5">
              <w:rPr>
                <w:spacing w:val="-4"/>
              </w:rPr>
              <w:t xml:space="preserve"> </w:t>
            </w:r>
            <w:r w:rsidR="00815CA5">
              <w:rPr>
                <w:spacing w:val="-5"/>
              </w:rPr>
              <w:t>СП</w:t>
            </w:r>
          </w:hyperlink>
          <w:r w:rsidR="00815CA5">
            <w:tab/>
          </w:r>
          <w:hyperlink w:anchor="_bookmark72" w:history="1">
            <w:r w:rsidR="00815CA5">
              <w:rPr>
                <w:spacing w:val="-5"/>
              </w:rPr>
              <w:t>5</w:t>
            </w:r>
          </w:hyperlink>
          <w:r w:rsidR="006F68DF">
            <w:rPr>
              <w:spacing w:val="-5"/>
            </w:rPr>
            <w:t>5</w:t>
          </w:r>
        </w:p>
        <w:p w:rsidR="00AB2F1B" w:rsidRDefault="00A24718">
          <w:pPr>
            <w:pStyle w:val="10"/>
            <w:numPr>
              <w:ilvl w:val="0"/>
              <w:numId w:val="14"/>
            </w:numPr>
            <w:tabs>
              <w:tab w:val="left" w:pos="644"/>
              <w:tab w:val="left" w:leader="dot" w:pos="9670"/>
            </w:tabs>
            <w:ind w:left="644" w:right="0" w:hanging="363"/>
            <w:jc w:val="both"/>
          </w:pPr>
          <w:hyperlink w:anchor="_bookmark73" w:history="1">
            <w:r w:rsidR="00815CA5">
              <w:t>РАЗДЕЛ</w:t>
            </w:r>
            <w:r w:rsidR="00815CA5">
              <w:rPr>
                <w:spacing w:val="-2"/>
              </w:rPr>
              <w:t xml:space="preserve"> </w:t>
            </w:r>
            <w:r w:rsidR="00815CA5">
              <w:t>15</w:t>
            </w:r>
            <w:r w:rsidR="00815CA5">
              <w:rPr>
                <w:spacing w:val="-6"/>
              </w:rPr>
              <w:t xml:space="preserve"> </w:t>
            </w:r>
            <w:r w:rsidR="00815CA5">
              <w:t>ЦЕНОВЫЕ</w:t>
            </w:r>
            <w:r w:rsidR="00815CA5">
              <w:rPr>
                <w:spacing w:val="-3"/>
              </w:rPr>
              <w:t xml:space="preserve"> </w:t>
            </w:r>
            <w:r w:rsidR="00815CA5">
              <w:t>(ТАРИФНЫЕ)</w:t>
            </w:r>
            <w:r w:rsidR="00815CA5">
              <w:rPr>
                <w:spacing w:val="-2"/>
              </w:rPr>
              <w:t xml:space="preserve"> ПОСЛЕДСТВИЯ</w:t>
            </w:r>
          </w:hyperlink>
          <w:r w:rsidR="00815CA5">
            <w:tab/>
          </w:r>
          <w:hyperlink w:anchor="_bookmark73" w:history="1">
            <w:r w:rsidR="00815CA5">
              <w:rPr>
                <w:spacing w:val="-5"/>
              </w:rPr>
              <w:t>5</w:t>
            </w:r>
          </w:hyperlink>
          <w:r w:rsidR="006F68DF">
            <w:rPr>
              <w:spacing w:val="-5"/>
            </w:rPr>
            <w:t>7</w:t>
          </w:r>
        </w:p>
        <w:p w:rsidR="00AB2F1B" w:rsidRDefault="00A24718">
          <w:pPr>
            <w:pStyle w:val="20"/>
            <w:numPr>
              <w:ilvl w:val="1"/>
              <w:numId w:val="14"/>
            </w:numPr>
            <w:tabs>
              <w:tab w:val="left" w:pos="917"/>
              <w:tab w:val="left" w:leader="dot" w:pos="9670"/>
            </w:tabs>
            <w:spacing w:line="242" w:lineRule="auto"/>
            <w:ind w:right="286" w:firstLine="0"/>
          </w:pPr>
          <w:hyperlink w:anchor="_bookmark74" w:history="1">
            <w:r w:rsidR="00815CA5">
              <w:t>Тарифно-балансовые</w:t>
            </w:r>
            <w:r w:rsidR="00815CA5">
              <w:rPr>
                <w:spacing w:val="80"/>
              </w:rPr>
              <w:t xml:space="preserve"> </w:t>
            </w:r>
            <w:r w:rsidR="00815CA5">
              <w:t>расчетные</w:t>
            </w:r>
            <w:r w:rsidR="00815CA5">
              <w:rPr>
                <w:spacing w:val="40"/>
              </w:rPr>
              <w:t xml:space="preserve"> </w:t>
            </w:r>
            <w:r w:rsidR="00815CA5">
              <w:t>модели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80"/>
              </w:rPr>
              <w:t xml:space="preserve"> </w:t>
            </w:r>
            <w:r w:rsidR="00815CA5">
              <w:t>потребителей</w:t>
            </w:r>
            <w:r w:rsidR="00815CA5">
              <w:rPr>
                <w:spacing w:val="80"/>
              </w:rPr>
              <w:t xml:space="preserve"> </w:t>
            </w:r>
            <w:r w:rsidR="00815CA5">
              <w:t>по</w:t>
            </w:r>
            <w:r w:rsidR="00815CA5">
              <w:rPr>
                <w:spacing w:val="80"/>
              </w:rPr>
              <w:t xml:space="preserve"> </w:t>
            </w:r>
            <w:r w:rsidR="00815CA5">
              <w:t>каждой</w:t>
            </w:r>
          </w:hyperlink>
          <w:r w:rsidR="00815CA5">
            <w:t xml:space="preserve"> </w:t>
          </w:r>
          <w:hyperlink w:anchor="_bookmark74" w:history="1">
            <w:r w:rsidR="00815CA5">
              <w:t>системе теплоснабжения</w:t>
            </w:r>
          </w:hyperlink>
          <w:r w:rsidR="00815CA5">
            <w:tab/>
          </w:r>
          <w:hyperlink w:anchor="_bookmark74" w:history="1">
            <w:r w:rsidR="00815CA5">
              <w:rPr>
                <w:spacing w:val="-6"/>
              </w:rPr>
              <w:t>5</w:t>
            </w:r>
          </w:hyperlink>
          <w:r w:rsidR="006F68DF">
            <w:rPr>
              <w:spacing w:val="-6"/>
            </w:rPr>
            <w:t>7</w:t>
          </w:r>
        </w:p>
        <w:p w:rsidR="00AB2F1B" w:rsidRDefault="00A24718">
          <w:pPr>
            <w:pStyle w:val="20"/>
            <w:numPr>
              <w:ilvl w:val="1"/>
              <w:numId w:val="14"/>
            </w:numPr>
            <w:tabs>
              <w:tab w:val="left" w:pos="917"/>
              <w:tab w:val="left" w:leader="dot" w:pos="9670"/>
            </w:tabs>
            <w:spacing w:before="95" w:line="242" w:lineRule="auto"/>
            <w:ind w:right="286" w:firstLine="0"/>
          </w:pPr>
          <w:hyperlink w:anchor="_bookmark75" w:history="1">
            <w:r w:rsidR="00815CA5">
              <w:t>Тарифно-балансовые</w:t>
            </w:r>
            <w:r w:rsidR="00815CA5">
              <w:rPr>
                <w:spacing w:val="80"/>
              </w:rPr>
              <w:t xml:space="preserve"> </w:t>
            </w:r>
            <w:r w:rsidR="00815CA5">
              <w:t>расчетные</w:t>
            </w:r>
            <w:r w:rsidR="00815CA5">
              <w:rPr>
                <w:spacing w:val="40"/>
              </w:rPr>
              <w:t xml:space="preserve"> </w:t>
            </w:r>
            <w:r w:rsidR="00815CA5">
              <w:t>модели</w:t>
            </w:r>
            <w:r w:rsidR="00815CA5">
              <w:rPr>
                <w:spacing w:val="80"/>
              </w:rPr>
              <w:t xml:space="preserve"> </w:t>
            </w:r>
            <w:r w:rsidR="00815CA5">
              <w:t>теплоснабжения</w:t>
            </w:r>
            <w:r w:rsidR="00815CA5">
              <w:rPr>
                <w:spacing w:val="80"/>
              </w:rPr>
              <w:t xml:space="preserve"> </w:t>
            </w:r>
            <w:r w:rsidR="00815CA5">
              <w:t>потребителей</w:t>
            </w:r>
            <w:r w:rsidR="00815CA5">
              <w:rPr>
                <w:spacing w:val="80"/>
              </w:rPr>
              <w:t xml:space="preserve"> </w:t>
            </w:r>
            <w:r w:rsidR="00815CA5">
              <w:t>по</w:t>
            </w:r>
            <w:r w:rsidR="00815CA5">
              <w:rPr>
                <w:spacing w:val="80"/>
              </w:rPr>
              <w:t xml:space="preserve"> </w:t>
            </w:r>
            <w:r w:rsidR="00815CA5">
              <w:t>каждой</w:t>
            </w:r>
          </w:hyperlink>
          <w:r w:rsidR="00815CA5">
            <w:t xml:space="preserve"> </w:t>
          </w:r>
          <w:hyperlink w:anchor="_bookmark75" w:history="1">
            <w:r w:rsidR="00815CA5">
              <w:t>единой теплоснабжающей организации</w:t>
            </w:r>
          </w:hyperlink>
          <w:r w:rsidR="00815CA5">
            <w:tab/>
          </w:r>
          <w:r w:rsidR="006F68DF">
            <w:t>5</w:t>
          </w:r>
          <w:hyperlink w:anchor="_bookmark75" w:history="1">
            <w:r w:rsidR="006F68DF">
              <w:rPr>
                <w:spacing w:val="-6"/>
              </w:rPr>
              <w:t>7</w:t>
            </w:r>
          </w:hyperlink>
        </w:p>
        <w:p w:rsidR="00AB2F1B" w:rsidRDefault="00A24718">
          <w:pPr>
            <w:pStyle w:val="20"/>
            <w:numPr>
              <w:ilvl w:val="1"/>
              <w:numId w:val="14"/>
            </w:numPr>
            <w:tabs>
              <w:tab w:val="left" w:pos="908"/>
              <w:tab w:val="left" w:leader="dot" w:pos="9670"/>
            </w:tabs>
            <w:spacing w:line="237" w:lineRule="auto"/>
            <w:ind w:right="281" w:firstLine="0"/>
          </w:pPr>
          <w:hyperlink w:anchor="_bookmark76" w:history="1">
            <w:r w:rsidR="00815CA5">
              <w:t>Результаты</w:t>
            </w:r>
            <w:r w:rsidR="00815CA5">
              <w:rPr>
                <w:spacing w:val="80"/>
              </w:rPr>
              <w:t xml:space="preserve"> </w:t>
            </w:r>
            <w:r w:rsidR="00815CA5">
              <w:t>оценки</w:t>
            </w:r>
            <w:r w:rsidR="00815CA5">
              <w:rPr>
                <w:spacing w:val="40"/>
              </w:rPr>
              <w:t xml:space="preserve"> </w:t>
            </w:r>
            <w:r w:rsidR="00815CA5">
              <w:t>ценовых</w:t>
            </w:r>
            <w:r w:rsidR="00815CA5">
              <w:rPr>
                <w:spacing w:val="40"/>
              </w:rPr>
              <w:t xml:space="preserve"> </w:t>
            </w:r>
            <w:r w:rsidR="00815CA5">
              <w:t>(тарифных)</w:t>
            </w:r>
            <w:r w:rsidR="00815CA5">
              <w:rPr>
                <w:spacing w:val="80"/>
              </w:rPr>
              <w:t xml:space="preserve"> </w:t>
            </w:r>
            <w:r w:rsidR="00815CA5">
              <w:t>последствий</w:t>
            </w:r>
            <w:r w:rsidR="00815CA5">
              <w:rPr>
                <w:spacing w:val="40"/>
              </w:rPr>
              <w:t xml:space="preserve"> </w:t>
            </w:r>
            <w:r w:rsidR="00815CA5">
              <w:t>реализации</w:t>
            </w:r>
            <w:r w:rsidR="00815CA5">
              <w:rPr>
                <w:spacing w:val="40"/>
              </w:rPr>
              <w:t xml:space="preserve"> </w:t>
            </w:r>
            <w:r w:rsidR="00815CA5">
              <w:t>проектов</w:t>
            </w:r>
            <w:r w:rsidR="00815CA5">
              <w:rPr>
                <w:spacing w:val="40"/>
              </w:rPr>
              <w:t xml:space="preserve"> </w:t>
            </w:r>
            <w:r w:rsidR="00815CA5">
              <w:t>схемы</w:t>
            </w:r>
          </w:hyperlink>
          <w:r w:rsidR="00815CA5">
            <w:rPr>
              <w:spacing w:val="40"/>
            </w:rPr>
            <w:t xml:space="preserve"> </w:t>
          </w:r>
          <w:hyperlink w:anchor="_bookmark76" w:history="1">
            <w:r w:rsidR="00815CA5">
              <w:t xml:space="preserve">теплоснабжения на основании разработанных </w:t>
            </w:r>
            <w:proofErr w:type="spellStart"/>
            <w:r w:rsidR="00815CA5">
              <w:t>тарифно</w:t>
            </w:r>
            <w:proofErr w:type="spellEnd"/>
            <w:r w:rsidR="00815CA5">
              <w:t xml:space="preserve"> - балансовых моделей</w:t>
            </w:r>
          </w:hyperlink>
          <w:r w:rsidR="00815CA5">
            <w:tab/>
          </w:r>
          <w:hyperlink w:anchor="_bookmark76" w:history="1">
            <w:r w:rsidR="00815CA5">
              <w:rPr>
                <w:spacing w:val="-6"/>
              </w:rPr>
              <w:t>5</w:t>
            </w:r>
          </w:hyperlink>
          <w:r w:rsidR="006F68DF">
            <w:rPr>
              <w:spacing w:val="-6"/>
            </w:rPr>
            <w:t>7</w:t>
          </w:r>
        </w:p>
      </w:sdtContent>
    </w:sdt>
    <w:p w:rsidR="00AB2F1B" w:rsidRDefault="00AB2F1B">
      <w:pPr>
        <w:pStyle w:val="20"/>
        <w:spacing w:line="237" w:lineRule="auto"/>
        <w:jc w:val="left"/>
        <w:sectPr w:rsidR="00AB2F1B">
          <w:type w:val="continuous"/>
          <w:pgSz w:w="11910" w:h="16840"/>
          <w:pgMar w:top="1251" w:right="283" w:bottom="1345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9"/>
        <w:jc w:val="left"/>
      </w:pPr>
    </w:p>
    <w:p w:rsidR="00AB2F1B" w:rsidRDefault="00815CA5">
      <w:pPr>
        <w:pStyle w:val="1"/>
        <w:numPr>
          <w:ilvl w:val="0"/>
          <w:numId w:val="13"/>
        </w:numPr>
        <w:tabs>
          <w:tab w:val="left" w:pos="987"/>
        </w:tabs>
        <w:spacing w:before="0"/>
        <w:ind w:right="280" w:firstLine="0"/>
        <w:jc w:val="both"/>
      </w:pPr>
      <w:bookmarkStart w:id="0" w:name="1.РАЗДЕЛ_1._ПОКАЗАТЕЛИ_СУЩЕСТВУЮЩЕГО_И_П"/>
      <w:bookmarkStart w:id="1" w:name="1.1.Площадь_строительных_фондов_и_прирос"/>
      <w:bookmarkStart w:id="2" w:name="_bookmark0"/>
      <w:bookmarkStart w:id="3" w:name="_bookmark1"/>
      <w:bookmarkEnd w:id="0"/>
      <w:bookmarkEnd w:id="1"/>
      <w:bookmarkEnd w:id="2"/>
      <w:bookmarkEnd w:id="3"/>
      <w:r>
        <w:t>РАЗДЕЛ 1. ПОКАЗАТЕЛИ СУЩЕСТВУЮЩЕГО И ПЕРСПЕКТИВНОГО СПРОСА НА ТЕПЛОВУЮ ЭНЕРГИЮ (МОЩНОСТЬ) И ТЕПЛОНОСИТЕЛЬ В УСТАНОВЛЕННЫХ ГРАНИЦАХ ТЕРРИТОРИИ МО «БОЛЬШЕСАЛЬСКОЕ СП»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986"/>
        </w:tabs>
        <w:spacing w:before="243"/>
        <w:ind w:right="281" w:firstLine="0"/>
        <w:jc w:val="both"/>
      </w:pPr>
      <w:bookmarkStart w:id="4" w:name="_bookmark2"/>
      <w:bookmarkEnd w:id="4"/>
      <w:r>
        <w:t>Площадь строительных фондов и приросты площади строительных фондов по расчетным элементам территориального деления с разделением объектов строительства на многоквартирные дома,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(далее – этапы 1.2)</w:t>
      </w:r>
    </w:p>
    <w:p w:rsidR="00AB2F1B" w:rsidRDefault="00815CA5">
      <w:pPr>
        <w:pStyle w:val="a3"/>
        <w:spacing w:before="271" w:line="360" w:lineRule="auto"/>
        <w:ind w:left="281" w:right="273" w:firstLine="903"/>
      </w:pPr>
      <w:r>
        <w:t>Общая площадь жилого фонда «</w:t>
      </w:r>
      <w:proofErr w:type="spellStart"/>
      <w:r>
        <w:t>Большесальского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составляет 83,5 тыс. м</w:t>
      </w:r>
      <w:r>
        <w:rPr>
          <w:vertAlign w:val="superscript"/>
        </w:rPr>
        <w:t>2</w:t>
      </w:r>
      <w:r>
        <w:t xml:space="preserve">. Жилищный фонд </w:t>
      </w:r>
      <w:proofErr w:type="spellStart"/>
      <w:r>
        <w:t>Мясниковского</w:t>
      </w:r>
      <w:proofErr w:type="spellEnd"/>
      <w:r>
        <w:t xml:space="preserve"> района составляет 788,8 тыс. м², 98% (773,0 тыс. м</w:t>
      </w:r>
      <w:r>
        <w:rPr>
          <w:vertAlign w:val="superscript"/>
        </w:rPr>
        <w:t>2</w:t>
      </w:r>
      <w:r>
        <w:t xml:space="preserve">) приходится на частный жилищный фонд. Общая площадь жилых помещений в среднем на одного жителя в </w:t>
      </w:r>
      <w:proofErr w:type="spellStart"/>
      <w:r>
        <w:t>Мясниковском</w:t>
      </w:r>
      <w:proofErr w:type="spellEnd"/>
      <w:r>
        <w:t xml:space="preserve"> районе составляет 19,9 м² на человека. В «</w:t>
      </w:r>
      <w:proofErr w:type="spellStart"/>
      <w:r>
        <w:t>Большесальском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показатель жилищной обеспеченности несколько выше районного и составляет 22,1 м²</w:t>
      </w:r>
      <w:r>
        <w:rPr>
          <w:spacing w:val="80"/>
        </w:rPr>
        <w:t xml:space="preserve"> </w:t>
      </w:r>
      <w:r>
        <w:t xml:space="preserve">на человека. При этом показатель жилищной обеспеченности отличается в населённых пунктах – в селе </w:t>
      </w:r>
      <w:proofErr w:type="spellStart"/>
      <w:r>
        <w:t>Несветай</w:t>
      </w:r>
      <w:proofErr w:type="spellEnd"/>
      <w:r>
        <w:t xml:space="preserve"> он составляет 20,1</w:t>
      </w:r>
      <w:r>
        <w:rPr>
          <w:spacing w:val="-7"/>
        </w:rPr>
        <w:t xml:space="preserve"> </w:t>
      </w:r>
      <w:r>
        <w:t>м² на человека, в селе Большие Салы – 22,5 м² на человека. Подавляющее большинство жилого фонда «</w:t>
      </w:r>
      <w:proofErr w:type="spellStart"/>
      <w:r>
        <w:t>Большесальского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состоит из одноквартирных жилых домов усадебного типа. Жилая застройка представлена индивидуальными и многоквартирными жилыми домами, причём большая часть размещена</w:t>
      </w:r>
      <w:r>
        <w:rPr>
          <w:spacing w:val="40"/>
        </w:rPr>
        <w:t xml:space="preserve"> </w:t>
      </w:r>
      <w:r>
        <w:t>в индивидуальных жилых домах (80,57 тыс. м</w:t>
      </w:r>
      <w:r>
        <w:rPr>
          <w:vertAlign w:val="superscript"/>
        </w:rPr>
        <w:t>2</w:t>
      </w:r>
      <w:r>
        <w:t xml:space="preserve"> или 96,5% от общей площади жилых домов). В многоквартирных жилых домах размещено 2,93 тыс. м</w:t>
      </w:r>
      <w:r>
        <w:rPr>
          <w:vertAlign w:val="superscript"/>
        </w:rPr>
        <w:t>2</w:t>
      </w:r>
      <w:r>
        <w:t xml:space="preserve"> или 3,5% от общей площади</w:t>
      </w:r>
      <w:r>
        <w:rPr>
          <w:spacing w:val="40"/>
        </w:rPr>
        <w:t xml:space="preserve"> </w:t>
      </w:r>
      <w:r>
        <w:t>жилых домов.</w:t>
      </w:r>
    </w:p>
    <w:p w:rsidR="00AB2F1B" w:rsidRDefault="00815CA5">
      <w:pPr>
        <w:pStyle w:val="a3"/>
        <w:spacing w:line="360" w:lineRule="auto"/>
        <w:ind w:left="280" w:right="279" w:firstLine="902"/>
      </w:pPr>
      <w:r>
        <w:t xml:space="preserve">Согласно прогнозу по стабилизационному варианту развития, представленному в Генеральном плане </w:t>
      </w:r>
      <w:proofErr w:type="spellStart"/>
      <w:r>
        <w:t>Большесальского</w:t>
      </w:r>
      <w:proofErr w:type="spellEnd"/>
      <w:r>
        <w:t xml:space="preserve"> сельского поселения </w:t>
      </w:r>
      <w:proofErr w:type="spellStart"/>
      <w:r>
        <w:t>Мясниковского</w:t>
      </w:r>
      <w:proofErr w:type="spellEnd"/>
      <w:r>
        <w:t xml:space="preserve"> района</w:t>
      </w:r>
      <w:r>
        <w:rPr>
          <w:spacing w:val="40"/>
        </w:rPr>
        <w:t xml:space="preserve"> </w:t>
      </w:r>
      <w:r>
        <w:t xml:space="preserve">Ростовской области численность населения в 2029 </w:t>
      </w:r>
      <w:proofErr w:type="gramStart"/>
      <w:r>
        <w:t>г.</w:t>
      </w:r>
      <w:proofErr w:type="gramEnd"/>
      <w:r>
        <w:t xml:space="preserve"> составит 8</w:t>
      </w:r>
      <w:r>
        <w:rPr>
          <w:spacing w:val="-1"/>
        </w:rPr>
        <w:t xml:space="preserve"> </w:t>
      </w:r>
      <w:r>
        <w:t xml:space="preserve">800 человек, что примерно полтора раза выше нынешних показателей. В настоящее время невысокие показатели численности населения обусловили относительно низкий показатель плотности населения, который составляет 31,6 чел./кв. км. По плотности населения </w:t>
      </w:r>
      <w:proofErr w:type="spellStart"/>
      <w:r>
        <w:t>Большесальское</w:t>
      </w:r>
      <w:proofErr w:type="spellEnd"/>
      <w:r>
        <w:t xml:space="preserve"> сельское поселение находится на предпоследнем месте среди муниципальных образований </w:t>
      </w:r>
      <w:proofErr w:type="spellStart"/>
      <w:r>
        <w:t>Мясниковского</w:t>
      </w:r>
      <w:proofErr w:type="spellEnd"/>
      <w:r>
        <w:t xml:space="preserve"> района, превосходя только Петровское сельское поселение. Показатель плотности населения на территории муниципального образования ниже, чем в среднем по району</w:t>
      </w:r>
      <w:r>
        <w:rPr>
          <w:spacing w:val="-5"/>
        </w:rPr>
        <w:t xml:space="preserve"> </w:t>
      </w:r>
      <w:r>
        <w:t>(44 чел./кв. км),</w:t>
      </w:r>
      <w:r>
        <w:rPr>
          <w:spacing w:val="-2"/>
        </w:rPr>
        <w:t xml:space="preserve"> </w:t>
      </w:r>
      <w:r>
        <w:t>однако гораздо выше</w:t>
      </w:r>
      <w:r>
        <w:rPr>
          <w:spacing w:val="-3"/>
        </w:rPr>
        <w:t xml:space="preserve"> </w:t>
      </w:r>
      <w:r>
        <w:t>среднероссийского показателя (9,3</w:t>
      </w:r>
      <w:r>
        <w:rPr>
          <w:spacing w:val="-1"/>
        </w:rPr>
        <w:t xml:space="preserve"> </w:t>
      </w:r>
      <w:r>
        <w:t>чел./кв. км).</w:t>
      </w:r>
    </w:p>
    <w:p w:rsidR="00AB2F1B" w:rsidRDefault="00815CA5">
      <w:pPr>
        <w:pStyle w:val="a3"/>
        <w:spacing w:line="360" w:lineRule="auto"/>
        <w:ind w:left="280" w:right="281" w:firstLine="902"/>
      </w:pPr>
      <w:r>
        <w:t>В дальнейшем основной площадкой жилищного строительства в с. Большие Салы будет незастроенная территория в северной части населенного пункта. Территорию предлагается</w:t>
      </w:r>
      <w:r>
        <w:rPr>
          <w:spacing w:val="40"/>
        </w:rPr>
        <w:t xml:space="preserve"> </w:t>
      </w:r>
      <w:r>
        <w:t>комплексно</w:t>
      </w:r>
      <w:r>
        <w:rPr>
          <w:spacing w:val="40"/>
        </w:rPr>
        <w:t xml:space="preserve"> </w:t>
      </w:r>
      <w:r>
        <w:t>осваивать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расчетный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объектов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3"/>
      </w:pPr>
      <w:bookmarkStart w:id="5" w:name="1.2._Существующие_и_перспективные_объемы"/>
      <w:bookmarkEnd w:id="5"/>
      <w:proofErr w:type="spellStart"/>
      <w:r>
        <w:t>среднеэтажного</w:t>
      </w:r>
      <w:proofErr w:type="spellEnd"/>
      <w:r>
        <w:t xml:space="preserve"> и малоэтажного многоквартирного жилого фонда, объектов</w:t>
      </w:r>
      <w:r>
        <w:rPr>
          <w:spacing w:val="40"/>
        </w:rPr>
        <w:t xml:space="preserve"> </w:t>
      </w:r>
      <w:r>
        <w:t>индивидуального жилищного строительства, необходимой социальной, транспортной и инженерной инфраструктуры в соответствии с документацией по планировке территории.</w:t>
      </w:r>
    </w:p>
    <w:p w:rsidR="00AB2F1B" w:rsidRDefault="00815CA5">
      <w:pPr>
        <w:pStyle w:val="a3"/>
        <w:spacing w:before="1" w:line="360" w:lineRule="auto"/>
        <w:ind w:left="282" w:right="278" w:firstLine="705"/>
      </w:pPr>
      <w:r>
        <w:t>Согласно п. 77 методических указаний по разработке схем теплоснабжения, утверждённых</w:t>
      </w:r>
      <w:r>
        <w:rPr>
          <w:spacing w:val="-5"/>
        </w:rPr>
        <w:t xml:space="preserve"> </w:t>
      </w:r>
      <w:r>
        <w:t>Министерством энергетики</w:t>
      </w:r>
      <w:r>
        <w:rPr>
          <w:spacing w:val="-2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 5</w:t>
      </w:r>
      <w:r>
        <w:rPr>
          <w:spacing w:val="-3"/>
        </w:rPr>
        <w:t xml:space="preserve"> </w:t>
      </w:r>
      <w:r>
        <w:t>марта 2019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 212 для</w:t>
      </w:r>
      <w:r>
        <w:rPr>
          <w:spacing w:val="-1"/>
        </w:rPr>
        <w:t xml:space="preserve"> </w:t>
      </w:r>
      <w:r>
        <w:t>целей разработки схемы теплоснабжения среднесрочный прогноз прироста площади строительных фондов в поселении, городском округе, городе федерального значения составляется на 3-5 лет и основывается на следующих данных, указанных в утвержденном в установленном законодательством о градостроительной деятельности порядке генеральном плане</w:t>
      </w:r>
      <w:r>
        <w:rPr>
          <w:spacing w:val="80"/>
        </w:rPr>
        <w:t xml:space="preserve"> </w:t>
      </w:r>
      <w:r>
        <w:t>поселения, городского округа, города федерального значения:</w:t>
      </w:r>
    </w:p>
    <w:p w:rsidR="00AB2F1B" w:rsidRDefault="00815CA5">
      <w:pPr>
        <w:pStyle w:val="a4"/>
        <w:numPr>
          <w:ilvl w:val="2"/>
          <w:numId w:val="13"/>
        </w:numPr>
        <w:tabs>
          <w:tab w:val="left" w:pos="1698"/>
          <w:tab w:val="left" w:pos="2853"/>
          <w:tab w:val="left" w:pos="4282"/>
          <w:tab w:val="left" w:pos="5523"/>
          <w:tab w:val="left" w:pos="5988"/>
          <w:tab w:val="left" w:pos="7316"/>
          <w:tab w:val="left" w:pos="7661"/>
        </w:tabs>
        <w:spacing w:line="350" w:lineRule="auto"/>
        <w:ind w:right="287" w:firstLine="0"/>
        <w:jc w:val="left"/>
        <w:rPr>
          <w:sz w:val="24"/>
        </w:rPr>
      </w:pPr>
      <w:r>
        <w:rPr>
          <w:spacing w:val="-2"/>
          <w:sz w:val="24"/>
        </w:rPr>
        <w:t>проектов</w:t>
      </w:r>
      <w:r>
        <w:rPr>
          <w:sz w:val="24"/>
        </w:rPr>
        <w:tab/>
      </w:r>
      <w:r>
        <w:rPr>
          <w:spacing w:val="-2"/>
          <w:sz w:val="24"/>
        </w:rPr>
        <w:t>планировки</w:t>
      </w:r>
      <w:r>
        <w:rPr>
          <w:sz w:val="24"/>
        </w:rPr>
        <w:tab/>
      </w:r>
      <w:r>
        <w:rPr>
          <w:spacing w:val="-2"/>
          <w:sz w:val="24"/>
        </w:rPr>
        <w:t>кварталов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жилищной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общественно-деловой застройке;</w:t>
      </w:r>
    </w:p>
    <w:p w:rsidR="00AB2F1B" w:rsidRDefault="00815CA5">
      <w:pPr>
        <w:pStyle w:val="a4"/>
        <w:numPr>
          <w:ilvl w:val="2"/>
          <w:numId w:val="13"/>
        </w:numPr>
        <w:tabs>
          <w:tab w:val="left" w:pos="1698"/>
        </w:tabs>
        <w:spacing w:before="11" w:line="355" w:lineRule="auto"/>
        <w:ind w:right="283" w:firstLine="0"/>
        <w:jc w:val="left"/>
        <w:rPr>
          <w:sz w:val="24"/>
        </w:rPr>
      </w:pPr>
      <w:r>
        <w:rPr>
          <w:sz w:val="24"/>
        </w:rPr>
        <w:t>выданных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строительства к тепловым сетям каждой ЕТО;</w:t>
      </w:r>
    </w:p>
    <w:p w:rsidR="00AB2F1B" w:rsidRDefault="00815CA5">
      <w:pPr>
        <w:pStyle w:val="a4"/>
        <w:numPr>
          <w:ilvl w:val="2"/>
          <w:numId w:val="13"/>
        </w:numPr>
        <w:tabs>
          <w:tab w:val="left" w:pos="1698"/>
        </w:tabs>
        <w:spacing w:before="1"/>
        <w:ind w:left="1698"/>
        <w:jc w:val="left"/>
        <w:rPr>
          <w:sz w:val="24"/>
        </w:rPr>
      </w:pPr>
      <w:r>
        <w:rPr>
          <w:sz w:val="24"/>
        </w:rPr>
        <w:t>проектных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деклараций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застройщиков;</w:t>
      </w:r>
    </w:p>
    <w:p w:rsidR="00AB2F1B" w:rsidRDefault="00815CA5">
      <w:pPr>
        <w:pStyle w:val="a4"/>
        <w:numPr>
          <w:ilvl w:val="2"/>
          <w:numId w:val="13"/>
        </w:numPr>
        <w:tabs>
          <w:tab w:val="left" w:pos="1698"/>
        </w:tabs>
        <w:spacing w:before="138" w:line="350" w:lineRule="auto"/>
        <w:ind w:right="288" w:firstLine="0"/>
        <w:jc w:val="left"/>
        <w:rPr>
          <w:sz w:val="24"/>
        </w:rPr>
      </w:pPr>
      <w:r>
        <w:rPr>
          <w:sz w:val="24"/>
        </w:rPr>
        <w:t>перечня</w:t>
      </w:r>
      <w:r>
        <w:rPr>
          <w:spacing w:val="80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строительства.</w:t>
      </w:r>
    </w:p>
    <w:p w:rsidR="00AB2F1B" w:rsidRDefault="00815CA5">
      <w:pPr>
        <w:pStyle w:val="a3"/>
        <w:spacing w:before="16" w:line="360" w:lineRule="auto"/>
        <w:ind w:left="282" w:right="294" w:firstLine="705"/>
      </w:pPr>
      <w:r>
        <w:t>За последние годы подключение объектов к источникам централизованного теплоснабжения не было.</w:t>
      </w:r>
    </w:p>
    <w:p w:rsidR="00AB2F1B" w:rsidRDefault="00815CA5">
      <w:pPr>
        <w:pStyle w:val="a3"/>
        <w:spacing w:line="360" w:lineRule="auto"/>
        <w:ind w:left="282" w:right="279" w:firstLine="720"/>
      </w:pPr>
      <w:r>
        <w:t>Поскольку Генеральным планом не определены конкретные объекты строительства, планируемые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подключению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централизованным</w:t>
      </w:r>
      <w:r>
        <w:rPr>
          <w:spacing w:val="-2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теплоснабжения,</w:t>
      </w:r>
      <w:r>
        <w:rPr>
          <w:spacing w:val="-5"/>
        </w:rPr>
        <w:t xml:space="preserve"> </w:t>
      </w:r>
      <w:r>
        <w:t>примем,</w:t>
      </w:r>
      <w:r>
        <w:rPr>
          <w:spacing w:val="-5"/>
        </w:rPr>
        <w:t xml:space="preserve"> </w:t>
      </w:r>
      <w:r>
        <w:t>что вся перспективная застройка будет обеспечена тепловой энергией от собственных индивидуальных газовых источников теплоснабжения.</w:t>
      </w:r>
    </w:p>
    <w:p w:rsidR="00AB2F1B" w:rsidRDefault="00815CA5">
      <w:pPr>
        <w:pStyle w:val="a3"/>
        <w:spacing w:line="360" w:lineRule="auto"/>
        <w:ind w:left="282" w:right="270" w:firstLine="705"/>
      </w:pPr>
      <w:r>
        <w:t>В</w:t>
      </w:r>
      <w:r>
        <w:rPr>
          <w:spacing w:val="-5"/>
        </w:rPr>
        <w:t xml:space="preserve"> </w:t>
      </w:r>
      <w:r>
        <w:t>последующих</w:t>
      </w:r>
      <w:r>
        <w:rPr>
          <w:spacing w:val="-8"/>
        </w:rPr>
        <w:t xml:space="preserve"> </w:t>
      </w:r>
      <w:r>
        <w:t>актуализациях</w:t>
      </w:r>
      <w:r>
        <w:rPr>
          <w:spacing w:val="-5"/>
        </w:rPr>
        <w:t xml:space="preserve"> </w:t>
      </w:r>
      <w:r>
        <w:t>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нагрузки.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880"/>
        </w:tabs>
        <w:spacing w:before="243"/>
        <w:ind w:right="285" w:firstLine="0"/>
        <w:jc w:val="both"/>
      </w:pPr>
      <w:bookmarkStart w:id="6" w:name="_bookmark3"/>
      <w:bookmarkEnd w:id="6"/>
      <w:r>
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</w:p>
    <w:p w:rsidR="00AB2F1B" w:rsidRDefault="00815CA5">
      <w:pPr>
        <w:pStyle w:val="a3"/>
        <w:spacing w:before="271" w:line="360" w:lineRule="auto"/>
        <w:ind w:left="282" w:right="276" w:firstLine="720"/>
      </w:pPr>
      <w:r>
        <w:t>Исходя из данных раздела 1.1, Генеральным планом не определены конкретные объекты</w:t>
      </w:r>
      <w:r>
        <w:rPr>
          <w:spacing w:val="59"/>
          <w:w w:val="150"/>
        </w:rPr>
        <w:t xml:space="preserve"> </w:t>
      </w:r>
      <w:r>
        <w:t>строительства,</w:t>
      </w:r>
      <w:r>
        <w:rPr>
          <w:spacing w:val="60"/>
          <w:w w:val="150"/>
        </w:rPr>
        <w:t xml:space="preserve"> </w:t>
      </w:r>
      <w:r>
        <w:t>планируемые</w:t>
      </w:r>
      <w:r>
        <w:rPr>
          <w:spacing w:val="55"/>
          <w:w w:val="150"/>
        </w:rPr>
        <w:t xml:space="preserve"> </w:t>
      </w:r>
      <w:r>
        <w:t>к</w:t>
      </w:r>
      <w:r>
        <w:rPr>
          <w:spacing w:val="57"/>
          <w:w w:val="150"/>
        </w:rPr>
        <w:t xml:space="preserve"> </w:t>
      </w:r>
      <w:r>
        <w:t>подключению</w:t>
      </w:r>
      <w:r>
        <w:rPr>
          <w:spacing w:val="53"/>
          <w:w w:val="150"/>
        </w:rPr>
        <w:t xml:space="preserve"> </w:t>
      </w:r>
      <w:r>
        <w:t>к</w:t>
      </w:r>
      <w:r>
        <w:rPr>
          <w:spacing w:val="60"/>
          <w:w w:val="150"/>
        </w:rPr>
        <w:t xml:space="preserve"> </w:t>
      </w:r>
      <w:r>
        <w:t>централизованным</w:t>
      </w:r>
      <w:r>
        <w:rPr>
          <w:spacing w:val="60"/>
          <w:w w:val="150"/>
        </w:rPr>
        <w:t xml:space="preserve"> </w:t>
      </w:r>
      <w:r>
        <w:rPr>
          <w:spacing w:val="-2"/>
        </w:rPr>
        <w:t>источникам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80"/>
      </w:pPr>
      <w:bookmarkStart w:id="7" w:name="1.3.Существующие_и_перспективные_объемы_"/>
      <w:bookmarkEnd w:id="7"/>
      <w:r>
        <w:t>теплоснабжения. Вся возможная перспективная застройка будет обеспечена тепловой энергией от собственных индивидуальных газовых источников теплоснабжения.</w:t>
      </w:r>
    </w:p>
    <w:p w:rsidR="00AB2F1B" w:rsidRDefault="00815CA5">
      <w:pPr>
        <w:pStyle w:val="a3"/>
        <w:spacing w:before="2" w:line="360" w:lineRule="auto"/>
        <w:ind w:left="282" w:right="281" w:firstLine="705"/>
      </w:pPr>
      <w:r>
        <w:t>В зоне действия существующей котельной объем потребления тепловой энергии потребителями останется на базовом уровне, указанном в таблице 2.1.1. раздела 2 обосновывающих материалов к схеме теплоснабжения.</w:t>
      </w:r>
    </w:p>
    <w:p w:rsidR="00AB2F1B" w:rsidRDefault="00AB2F1B">
      <w:pPr>
        <w:pStyle w:val="a3"/>
        <w:spacing w:before="244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986"/>
        </w:tabs>
        <w:ind w:right="281" w:firstLine="0"/>
        <w:jc w:val="both"/>
      </w:pPr>
      <w:bookmarkStart w:id="8" w:name="_bookmark4"/>
      <w:bookmarkEnd w:id="8"/>
      <w:r>
        <w:t>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</w:r>
    </w:p>
    <w:p w:rsidR="00AB2F1B" w:rsidRDefault="00AB2F1B">
      <w:pPr>
        <w:pStyle w:val="a3"/>
        <w:spacing w:before="235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firstLine="849"/>
        <w:jc w:val="left"/>
      </w:pPr>
      <w:r>
        <w:t>На расчетный срок строительство производственных</w:t>
      </w:r>
      <w:r>
        <w:rPr>
          <w:spacing w:val="-1"/>
        </w:rPr>
        <w:t xml:space="preserve"> </w:t>
      </w:r>
      <w:r>
        <w:t>предприятий с использованием тепловой энергии от централизованных источников теплоснабжения не планируется.</w:t>
      </w:r>
    </w:p>
    <w:p w:rsidR="00AB2F1B" w:rsidRDefault="00AB2F1B">
      <w:pPr>
        <w:pStyle w:val="a3"/>
        <w:spacing w:line="360" w:lineRule="auto"/>
        <w:jc w:val="left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6F68DF" w:rsidRDefault="006F68DF" w:rsidP="006F68DF">
      <w:pPr>
        <w:pStyle w:val="1"/>
        <w:tabs>
          <w:tab w:val="left" w:pos="987"/>
        </w:tabs>
        <w:ind w:right="283"/>
      </w:pPr>
      <w:bookmarkStart w:id="9" w:name="2.РАЗДЕЛ_2_СУЩЕСТВУЮЩИЕ_И_ПЕРСПЕКТИВНЫЕ_"/>
      <w:bookmarkStart w:id="10" w:name="2.1._Существующие_и_перспективные_зоны_д"/>
      <w:bookmarkStart w:id="11" w:name="2.2._Существующие_и_перспективные_зоны_д"/>
      <w:bookmarkStart w:id="12" w:name="_bookmark5"/>
      <w:bookmarkEnd w:id="9"/>
      <w:bookmarkEnd w:id="10"/>
      <w:bookmarkEnd w:id="11"/>
      <w:bookmarkEnd w:id="12"/>
    </w:p>
    <w:p w:rsidR="00AB2F1B" w:rsidRDefault="00815CA5">
      <w:pPr>
        <w:pStyle w:val="1"/>
        <w:numPr>
          <w:ilvl w:val="0"/>
          <w:numId w:val="13"/>
        </w:numPr>
        <w:tabs>
          <w:tab w:val="left" w:pos="987"/>
        </w:tabs>
        <w:ind w:right="283" w:firstLine="0"/>
        <w:jc w:val="both"/>
      </w:pPr>
      <w:r>
        <w:t>РАЗДЕЛ</w:t>
      </w:r>
      <w:r>
        <w:rPr>
          <w:spacing w:val="-1"/>
        </w:rPr>
        <w:t xml:space="preserve"> </w:t>
      </w:r>
      <w:r>
        <w:t>2 СУЩЕСТВУЮЩИЕ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ПЕРСПЕКТИВНЫЕ</w:t>
      </w:r>
      <w:r>
        <w:rPr>
          <w:spacing w:val="-2"/>
        </w:rPr>
        <w:t xml:space="preserve"> </w:t>
      </w:r>
      <w:r>
        <w:t>БАЛАНСЫ</w:t>
      </w:r>
      <w:r>
        <w:rPr>
          <w:spacing w:val="-2"/>
        </w:rPr>
        <w:t xml:space="preserve"> </w:t>
      </w:r>
      <w:r>
        <w:t xml:space="preserve">ТЕПЛОВОЙ МОЩНОСТИ ИСТОЧНИКОВ ТЕПЛОВОЙ ЭНЕРГИИ И ТЕПЛОВОЙ НАГРУЗКИ </w:t>
      </w:r>
      <w:r>
        <w:rPr>
          <w:spacing w:val="-2"/>
        </w:rPr>
        <w:t>ПОТРЕБИТЕЛЕЙ»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837"/>
        </w:tabs>
        <w:spacing w:before="244" w:line="237" w:lineRule="auto"/>
        <w:ind w:right="288" w:firstLine="0"/>
        <w:jc w:val="both"/>
      </w:pPr>
      <w:bookmarkStart w:id="13" w:name="_bookmark6"/>
      <w:bookmarkEnd w:id="13"/>
      <w:r>
        <w:t>Существующие и перспективные зоны действия систем теплоснабжения и источников тепловой энергии</w:t>
      </w:r>
    </w:p>
    <w:p w:rsidR="00AB2F1B" w:rsidRDefault="00815CA5">
      <w:pPr>
        <w:pStyle w:val="a3"/>
        <w:spacing w:before="272" w:after="4" w:line="360" w:lineRule="auto"/>
        <w:ind w:left="282" w:right="284" w:firstLine="705"/>
      </w:pPr>
      <w:r>
        <w:t>Существующие зоны действия системы теплоснабжения с. Большие Салы представлены на рисунке 2.1.1. Перспективные зоны действия систем теплоснабжения останутся без изменения.</w:t>
      </w:r>
    </w:p>
    <w:p w:rsidR="00AB2F1B" w:rsidRDefault="00815CA5">
      <w:pPr>
        <w:pStyle w:val="a3"/>
        <w:ind w:left="291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30850" cy="43657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50" cy="436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F1B" w:rsidRDefault="00815CA5">
      <w:pPr>
        <w:pStyle w:val="2"/>
        <w:spacing w:before="128" w:line="242" w:lineRule="auto"/>
        <w:ind w:left="2437" w:hanging="1234"/>
        <w:jc w:val="left"/>
      </w:pPr>
      <w:r>
        <w:t>Рисунок</w:t>
      </w:r>
      <w:r>
        <w:rPr>
          <w:spacing w:val="-2"/>
        </w:rPr>
        <w:t xml:space="preserve"> </w:t>
      </w:r>
      <w:r>
        <w:t>2.1.1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Существующие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перспективные</w:t>
      </w:r>
      <w:r>
        <w:rPr>
          <w:spacing w:val="-4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систем теплоснабжения и источников тепловой энергии</w:t>
      </w:r>
    </w:p>
    <w:p w:rsidR="00AB2F1B" w:rsidRDefault="00AB2F1B">
      <w:pPr>
        <w:pStyle w:val="a3"/>
        <w:spacing w:before="239"/>
        <w:jc w:val="left"/>
        <w:rPr>
          <w:b/>
        </w:rPr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799"/>
        </w:tabs>
        <w:spacing w:before="1" w:line="237" w:lineRule="auto"/>
        <w:ind w:right="278" w:firstLine="0"/>
        <w:jc w:val="both"/>
      </w:pPr>
      <w:bookmarkStart w:id="14" w:name="_bookmark7"/>
      <w:bookmarkEnd w:id="14"/>
      <w:r>
        <w:t>Существующие и перспективные зоны действия индивидуальных источников тепловой энергии</w:t>
      </w:r>
    </w:p>
    <w:p w:rsidR="00AB2F1B" w:rsidRDefault="00815CA5" w:rsidP="006F68DF">
      <w:pPr>
        <w:pStyle w:val="a3"/>
        <w:spacing w:before="272" w:line="360" w:lineRule="auto"/>
        <w:ind w:left="1002"/>
        <w:jc w:val="left"/>
      </w:pPr>
      <w:proofErr w:type="gramStart"/>
      <w:r>
        <w:t>На</w:t>
      </w:r>
      <w:r>
        <w:rPr>
          <w:spacing w:val="25"/>
        </w:rPr>
        <w:t xml:space="preserve">  </w:t>
      </w:r>
      <w:r>
        <w:t>территориях</w:t>
      </w:r>
      <w:proofErr w:type="gramEnd"/>
      <w:r>
        <w:rPr>
          <w:spacing w:val="26"/>
        </w:rPr>
        <w:t xml:space="preserve">  </w:t>
      </w:r>
      <w:proofErr w:type="spellStart"/>
      <w:r>
        <w:t>Большесальского</w:t>
      </w:r>
      <w:proofErr w:type="spellEnd"/>
      <w:r>
        <w:rPr>
          <w:spacing w:val="31"/>
        </w:rPr>
        <w:t xml:space="preserve">  </w:t>
      </w:r>
      <w:r>
        <w:t>сельского</w:t>
      </w:r>
      <w:r>
        <w:rPr>
          <w:spacing w:val="28"/>
        </w:rPr>
        <w:t xml:space="preserve">  </w:t>
      </w:r>
      <w:r>
        <w:t>поселения,</w:t>
      </w:r>
      <w:r>
        <w:rPr>
          <w:spacing w:val="30"/>
        </w:rPr>
        <w:t xml:space="preserve">  </w:t>
      </w:r>
      <w:r>
        <w:t>не</w:t>
      </w:r>
      <w:r>
        <w:rPr>
          <w:spacing w:val="26"/>
        </w:rPr>
        <w:t xml:space="preserve">  </w:t>
      </w:r>
      <w:r>
        <w:t>охваченных</w:t>
      </w:r>
      <w:r>
        <w:rPr>
          <w:spacing w:val="26"/>
        </w:rPr>
        <w:t xml:space="preserve">  </w:t>
      </w:r>
      <w:r>
        <w:rPr>
          <w:spacing w:val="-2"/>
        </w:rPr>
        <w:t>зонами</w:t>
      </w:r>
    </w:p>
    <w:p w:rsidR="00AB2F1B" w:rsidRDefault="00815CA5" w:rsidP="006F68DF">
      <w:pPr>
        <w:pStyle w:val="a3"/>
        <w:spacing w:line="360" w:lineRule="auto"/>
        <w:ind w:left="282" w:right="300"/>
      </w:pPr>
      <w:bookmarkStart w:id="15" w:name="2.3._Существующие_и_перспективные_баланс"/>
      <w:bookmarkEnd w:id="15"/>
      <w:r>
        <w:t>действия источников централизованного теплоснабжения, используются индивидуальные источники теплоснабжения.</w:t>
      </w:r>
      <w:r w:rsidR="006F68DF">
        <w:t xml:space="preserve"> </w:t>
      </w:r>
      <w:r>
        <w:t xml:space="preserve">В зонах действия индивидуального теплоснабжения отопление осуществляется от индивидуальных котлов на газообразном топливе. Также в некоторых случаях используется печное отопление и </w:t>
      </w:r>
      <w:proofErr w:type="spellStart"/>
      <w:r>
        <w:t>электроотопление</w:t>
      </w:r>
      <w:proofErr w:type="spellEnd"/>
      <w:r>
        <w:t>.</w:t>
      </w:r>
    </w:p>
    <w:p w:rsidR="006F68DF" w:rsidRDefault="006F68DF" w:rsidP="006F68DF">
      <w:pPr>
        <w:pStyle w:val="a3"/>
        <w:spacing w:line="360" w:lineRule="auto"/>
        <w:ind w:left="282" w:right="300"/>
      </w:pPr>
    </w:p>
    <w:p w:rsidR="006F68DF" w:rsidRDefault="006F68DF" w:rsidP="006F68DF">
      <w:pPr>
        <w:pStyle w:val="a3"/>
        <w:spacing w:line="360" w:lineRule="auto"/>
        <w:ind w:left="282" w:right="300"/>
      </w:pPr>
    </w:p>
    <w:p w:rsidR="006F68DF" w:rsidRDefault="006F68DF">
      <w:pPr>
        <w:pStyle w:val="a3"/>
        <w:spacing w:line="360" w:lineRule="auto"/>
        <w:ind w:left="282" w:right="308" w:firstLine="720"/>
      </w:pPr>
    </w:p>
    <w:p w:rsidR="00AB2F1B" w:rsidRDefault="00815CA5">
      <w:pPr>
        <w:pStyle w:val="a3"/>
        <w:spacing w:line="360" w:lineRule="auto"/>
        <w:ind w:left="282" w:right="308" w:firstLine="720"/>
      </w:pPr>
      <w:r>
        <w:t xml:space="preserve">В период действия схемы теплоснабжения обеспечение тепловой энергией перспективной индивидуальной жилой застройки планируется от индивидуальных </w:t>
      </w:r>
      <w:r>
        <w:rPr>
          <w:spacing w:val="-2"/>
        </w:rPr>
        <w:t>источников.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708"/>
        </w:tabs>
        <w:spacing w:before="243"/>
        <w:ind w:right="284" w:firstLine="0"/>
        <w:jc w:val="both"/>
      </w:pPr>
      <w:bookmarkStart w:id="16" w:name="_bookmark8"/>
      <w:bookmarkEnd w:id="16"/>
      <w:r>
        <w:t>Существующие</w:t>
      </w:r>
      <w:r>
        <w:rPr>
          <w:spacing w:val="-3"/>
        </w:rPr>
        <w:t xml:space="preserve"> </w:t>
      </w:r>
      <w:r>
        <w:t>и перспективные</w:t>
      </w:r>
      <w:r>
        <w:rPr>
          <w:spacing w:val="-3"/>
        </w:rPr>
        <w:t xml:space="preserve"> </w:t>
      </w:r>
      <w:r>
        <w:t>балансы</w:t>
      </w:r>
      <w:r>
        <w:rPr>
          <w:spacing w:val="-3"/>
        </w:rPr>
        <w:t xml:space="preserve"> </w:t>
      </w:r>
      <w:r>
        <w:t>тепловой</w:t>
      </w:r>
      <w:r>
        <w:rPr>
          <w:spacing w:val="-3"/>
        </w:rPr>
        <w:t xml:space="preserve"> </w:t>
      </w:r>
      <w:r>
        <w:t>мощности и</w:t>
      </w:r>
      <w:r>
        <w:rPr>
          <w:spacing w:val="-3"/>
        </w:rPr>
        <w:t xml:space="preserve"> </w:t>
      </w:r>
      <w:r>
        <w:t>тепловой</w:t>
      </w:r>
      <w:r>
        <w:rPr>
          <w:spacing w:val="-3"/>
        </w:rPr>
        <w:t xml:space="preserve"> </w:t>
      </w:r>
      <w:r>
        <w:t>нагрузки в зонах действия источников тепловой энергии, в том числе работающих на единую тепловую сеть, на каждом этапе по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в целом и по каждой системе отдельно</w:t>
      </w:r>
    </w:p>
    <w:p w:rsidR="00AB2F1B" w:rsidRDefault="00815CA5" w:rsidP="00CA60E6">
      <w:pPr>
        <w:pStyle w:val="a3"/>
        <w:spacing w:before="273" w:line="360" w:lineRule="auto"/>
        <w:ind w:left="284" w:right="279" w:firstLine="705"/>
      </w:pPr>
      <w:r>
        <w:t xml:space="preserve">В таблице 2.3.1 представлены балансы существующей на базовый период схемы теплоснабжения тепловой мощности и перспективной тепловой </w:t>
      </w:r>
      <w:r w:rsidRPr="00737A37">
        <w:t>нагрузки на 202</w:t>
      </w:r>
      <w:r w:rsidR="00C66927" w:rsidRPr="00737A37">
        <w:t>5</w:t>
      </w:r>
      <w:r w:rsidRPr="00737A37">
        <w:t xml:space="preserve"> – 203</w:t>
      </w:r>
      <w:r w:rsidR="0054041F" w:rsidRPr="00737A37">
        <w:t>7</w:t>
      </w:r>
      <w:r w:rsidRPr="00737A37">
        <w:t xml:space="preserve"> гг. </w:t>
      </w:r>
      <w:r>
        <w:t xml:space="preserve">На основании данных главы 2 обосновывающих материалов </w:t>
      </w:r>
      <w:r>
        <w:rPr>
          <w:b/>
          <w:sz w:val="28"/>
        </w:rPr>
        <w:t>«</w:t>
      </w:r>
      <w:r>
        <w:t>Существующее и перспективное потребление тепловой энергии на цели теплоснабжения» определено, что в зоне действия существующей котельной объем потребления тепловой энергии потребителями останется на базовом уровне, указанном в таблице 2.1.1.</w:t>
      </w:r>
    </w:p>
    <w:p w:rsidR="00AB2F1B" w:rsidRDefault="00815CA5" w:rsidP="00CA60E6">
      <w:pPr>
        <w:pStyle w:val="a3"/>
        <w:spacing w:line="360" w:lineRule="auto"/>
        <w:ind w:left="281" w:right="270" w:firstLine="705"/>
      </w:pPr>
      <w:r>
        <w:t>В</w:t>
      </w:r>
      <w:r>
        <w:rPr>
          <w:spacing w:val="-4"/>
        </w:rPr>
        <w:t xml:space="preserve"> </w:t>
      </w:r>
      <w:r>
        <w:t>последующих</w:t>
      </w:r>
      <w:r>
        <w:rPr>
          <w:spacing w:val="-8"/>
        </w:rPr>
        <w:t xml:space="preserve"> </w:t>
      </w:r>
      <w:r>
        <w:t>актуализациях</w:t>
      </w:r>
      <w:r>
        <w:rPr>
          <w:spacing w:val="-4"/>
        </w:rPr>
        <w:t xml:space="preserve"> </w:t>
      </w:r>
      <w:r>
        <w:t>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нагрузки.</w:t>
      </w:r>
    </w:p>
    <w:p w:rsidR="00AB2F1B" w:rsidRDefault="00815CA5" w:rsidP="00CA60E6">
      <w:pPr>
        <w:pStyle w:val="a3"/>
        <w:spacing w:line="360" w:lineRule="auto"/>
        <w:ind w:left="281" w:right="273" w:firstLine="705"/>
      </w:pPr>
      <w:r>
        <w:t>Следует отметить, что в таблице 2.3.1 представлены существующие источники тепловой энергии с текущими значениями установленных мощностей. Мероприятия</w:t>
      </w:r>
      <w:r>
        <w:rPr>
          <w:spacing w:val="40"/>
        </w:rPr>
        <w:t xml:space="preserve"> </w:t>
      </w:r>
      <w:r>
        <w:t>развития систем теплоснабжения, как и балансы перспективной тепловой мощности и тепловой</w:t>
      </w:r>
      <w:r>
        <w:rPr>
          <w:spacing w:val="56"/>
          <w:w w:val="150"/>
        </w:rPr>
        <w:t xml:space="preserve"> </w:t>
      </w:r>
      <w:r>
        <w:t>нагрузки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9"/>
          <w:w w:val="150"/>
        </w:rPr>
        <w:t xml:space="preserve"> </w:t>
      </w:r>
      <w:r>
        <w:t>соответствии</w:t>
      </w:r>
      <w:r>
        <w:rPr>
          <w:spacing w:val="54"/>
          <w:w w:val="150"/>
        </w:rPr>
        <w:t xml:space="preserve"> </w:t>
      </w:r>
      <w:r>
        <w:t>с</w:t>
      </w:r>
      <w:r>
        <w:rPr>
          <w:spacing w:val="55"/>
          <w:w w:val="150"/>
        </w:rPr>
        <w:t xml:space="preserve"> </w:t>
      </w:r>
      <w:r>
        <w:t>данными</w:t>
      </w:r>
      <w:r>
        <w:rPr>
          <w:spacing w:val="59"/>
          <w:w w:val="150"/>
        </w:rPr>
        <w:t xml:space="preserve"> </w:t>
      </w:r>
      <w:r>
        <w:t>мероприятиями,</w:t>
      </w:r>
      <w:r>
        <w:rPr>
          <w:spacing w:val="55"/>
          <w:w w:val="150"/>
        </w:rPr>
        <w:t xml:space="preserve"> </w:t>
      </w:r>
      <w:r>
        <w:t>приведены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Разделе</w:t>
      </w:r>
      <w:r>
        <w:rPr>
          <w:spacing w:val="53"/>
          <w:w w:val="150"/>
        </w:rPr>
        <w:t xml:space="preserve"> </w:t>
      </w:r>
      <w:r>
        <w:rPr>
          <w:spacing w:val="-10"/>
        </w:rPr>
        <w:t>4</w:t>
      </w:r>
    </w:p>
    <w:p w:rsidR="00AB2F1B" w:rsidRDefault="00815CA5" w:rsidP="00CA60E6">
      <w:pPr>
        <w:pStyle w:val="a3"/>
        <w:spacing w:line="360" w:lineRule="auto"/>
        <w:ind w:left="281" w:right="276"/>
      </w:pPr>
      <w:r>
        <w:t>«Основные положения мастер-плана развития систем теплоснабжения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rPr>
          <w:spacing w:val="-4"/>
        </w:rPr>
        <w:t>сп</w:t>
      </w:r>
      <w:proofErr w:type="spellEnd"/>
      <w:r>
        <w:rPr>
          <w:spacing w:val="-4"/>
        </w:rPr>
        <w:t>»</w:t>
      </w:r>
    </w:p>
    <w:p w:rsidR="00AB2F1B" w:rsidRDefault="00815CA5" w:rsidP="00CA60E6">
      <w:pPr>
        <w:pStyle w:val="2"/>
        <w:spacing w:after="3" w:line="360" w:lineRule="auto"/>
        <w:ind w:left="281" w:right="281" w:firstLine="705"/>
      </w:pPr>
      <w:r>
        <w:t>Таблица 2.3.1 - Балансы существующей на базовый период схемы теплоснабжения</w:t>
      </w:r>
      <w:r>
        <w:rPr>
          <w:spacing w:val="-4"/>
        </w:rPr>
        <w:t xml:space="preserve"> </w:t>
      </w:r>
      <w:r>
        <w:t>тепловой мощности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перспективной тепловой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 w:rsidRPr="00737A37">
        <w:t>202</w:t>
      </w:r>
      <w:r w:rsidR="00CA60E6" w:rsidRPr="00737A37">
        <w:t>5</w:t>
      </w:r>
      <w:r w:rsidRPr="00737A37">
        <w:rPr>
          <w:spacing w:val="-3"/>
        </w:rPr>
        <w:t xml:space="preserve"> </w:t>
      </w:r>
      <w:r w:rsidRPr="00737A37">
        <w:t>–</w:t>
      </w:r>
      <w:r w:rsidRPr="00737A37">
        <w:rPr>
          <w:spacing w:val="-3"/>
        </w:rPr>
        <w:t xml:space="preserve"> </w:t>
      </w:r>
      <w:r w:rsidRPr="00737A37">
        <w:t>203</w:t>
      </w:r>
      <w:r w:rsidR="00737A37">
        <w:t>7</w:t>
      </w:r>
      <w:r w:rsidRPr="00737A37">
        <w:t xml:space="preserve"> </w:t>
      </w:r>
      <w:r w:rsidRPr="00737A37">
        <w:rPr>
          <w:spacing w:val="-4"/>
        </w:rPr>
        <w:t>гг.</w:t>
      </w:r>
    </w:p>
    <w:tbl>
      <w:tblPr>
        <w:tblStyle w:val="TableNormal"/>
        <w:tblpPr w:leftFromText="180" w:rightFromText="180" w:vertAnchor="text" w:tblpX="182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2693"/>
        <w:gridCol w:w="2410"/>
      </w:tblGrid>
      <w:tr w:rsidR="00AB2F1B" w:rsidTr="00CA60E6">
        <w:trPr>
          <w:trHeight w:val="346"/>
        </w:trPr>
        <w:tc>
          <w:tcPr>
            <w:tcW w:w="4688" w:type="dxa"/>
            <w:shd w:val="clear" w:color="auto" w:fill="F1F1F1"/>
          </w:tcPr>
          <w:p w:rsidR="00AB2F1B" w:rsidRDefault="00815CA5" w:rsidP="00C66927">
            <w:pPr>
              <w:pStyle w:val="TableParagraph"/>
              <w:spacing w:before="110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населенного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пункта</w:t>
            </w:r>
          </w:p>
        </w:tc>
        <w:tc>
          <w:tcPr>
            <w:tcW w:w="2693" w:type="dxa"/>
            <w:shd w:val="clear" w:color="auto" w:fill="F1F1F1"/>
          </w:tcPr>
          <w:p w:rsidR="00AB2F1B" w:rsidRPr="00737A37" w:rsidRDefault="00815CA5" w:rsidP="00CA60E6">
            <w:pPr>
              <w:pStyle w:val="TableParagraph"/>
              <w:spacing w:before="105"/>
              <w:ind w:left="28" w:right="8"/>
              <w:rPr>
                <w:sz w:val="20"/>
              </w:rPr>
            </w:pPr>
            <w:proofErr w:type="spellStart"/>
            <w:r w:rsidRPr="00737A37">
              <w:rPr>
                <w:sz w:val="20"/>
              </w:rPr>
              <w:t>Большесальское</w:t>
            </w:r>
            <w:proofErr w:type="spellEnd"/>
            <w:r w:rsidRPr="00737A37">
              <w:rPr>
                <w:spacing w:val="-8"/>
                <w:sz w:val="20"/>
              </w:rPr>
              <w:t xml:space="preserve"> </w:t>
            </w:r>
            <w:proofErr w:type="spellStart"/>
            <w:r w:rsidRPr="00737A37">
              <w:rPr>
                <w:sz w:val="20"/>
              </w:rPr>
              <w:t>сп</w:t>
            </w:r>
            <w:proofErr w:type="spellEnd"/>
            <w:r w:rsidRPr="00737A37">
              <w:rPr>
                <w:spacing w:val="-6"/>
                <w:sz w:val="20"/>
              </w:rPr>
              <w:t xml:space="preserve"> </w:t>
            </w:r>
            <w:r w:rsidRPr="00737A37">
              <w:rPr>
                <w:sz w:val="20"/>
              </w:rPr>
              <w:t>202</w:t>
            </w:r>
            <w:r w:rsidR="00CA60E6" w:rsidRPr="00737A37">
              <w:rPr>
                <w:sz w:val="20"/>
              </w:rPr>
              <w:t>5</w:t>
            </w:r>
            <w:r w:rsidRPr="00737A37">
              <w:rPr>
                <w:spacing w:val="-2"/>
                <w:sz w:val="20"/>
              </w:rPr>
              <w:t xml:space="preserve"> </w:t>
            </w:r>
            <w:r w:rsidRPr="00737A37">
              <w:rPr>
                <w:spacing w:val="-5"/>
                <w:sz w:val="20"/>
              </w:rPr>
              <w:t>г.</w:t>
            </w:r>
          </w:p>
        </w:tc>
        <w:tc>
          <w:tcPr>
            <w:tcW w:w="2410" w:type="dxa"/>
            <w:shd w:val="clear" w:color="auto" w:fill="F1F1F1"/>
          </w:tcPr>
          <w:p w:rsidR="00AB2F1B" w:rsidRPr="00737A37" w:rsidRDefault="00815CA5" w:rsidP="00C66927">
            <w:pPr>
              <w:pStyle w:val="TableParagraph"/>
              <w:spacing w:line="220" w:lineRule="exact"/>
              <w:ind w:left="23" w:right="12"/>
              <w:rPr>
                <w:sz w:val="20"/>
              </w:rPr>
            </w:pPr>
            <w:proofErr w:type="spellStart"/>
            <w:r w:rsidRPr="00737A37">
              <w:rPr>
                <w:spacing w:val="-2"/>
                <w:sz w:val="20"/>
              </w:rPr>
              <w:t>Большесальское</w:t>
            </w:r>
            <w:proofErr w:type="spellEnd"/>
            <w:r w:rsidRPr="00737A37">
              <w:rPr>
                <w:spacing w:val="12"/>
                <w:sz w:val="20"/>
              </w:rPr>
              <w:t xml:space="preserve"> </w:t>
            </w:r>
            <w:proofErr w:type="spellStart"/>
            <w:r w:rsidRPr="00737A37">
              <w:rPr>
                <w:spacing w:val="-5"/>
                <w:sz w:val="20"/>
              </w:rPr>
              <w:t>сп</w:t>
            </w:r>
            <w:proofErr w:type="spellEnd"/>
          </w:p>
          <w:p w:rsidR="00AB2F1B" w:rsidRPr="00737A37" w:rsidRDefault="00CA60E6" w:rsidP="00737A37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 w:rsidRPr="00737A37">
              <w:rPr>
                <w:sz w:val="20"/>
              </w:rPr>
              <w:t>2026</w:t>
            </w:r>
            <w:r w:rsidR="00815CA5" w:rsidRPr="00737A37">
              <w:rPr>
                <w:sz w:val="20"/>
              </w:rPr>
              <w:t>-203</w:t>
            </w:r>
            <w:r w:rsidR="00737A37" w:rsidRPr="00737A37">
              <w:rPr>
                <w:sz w:val="20"/>
              </w:rPr>
              <w:t>7</w:t>
            </w:r>
            <w:r w:rsidR="00815CA5" w:rsidRPr="00737A37">
              <w:rPr>
                <w:spacing w:val="-9"/>
                <w:sz w:val="20"/>
              </w:rPr>
              <w:t xml:space="preserve"> </w:t>
            </w:r>
            <w:r w:rsidR="00815CA5" w:rsidRPr="00737A37">
              <w:rPr>
                <w:spacing w:val="-5"/>
                <w:sz w:val="20"/>
              </w:rPr>
              <w:t>гг.</w:t>
            </w:r>
          </w:p>
        </w:tc>
      </w:tr>
      <w:tr w:rsidR="00AB2F1B" w:rsidTr="00CA60E6">
        <w:trPr>
          <w:trHeight w:val="346"/>
        </w:trPr>
        <w:tc>
          <w:tcPr>
            <w:tcW w:w="4688" w:type="dxa"/>
          </w:tcPr>
          <w:p w:rsidR="00AB2F1B" w:rsidRDefault="00815CA5" w:rsidP="00C66927">
            <w:pPr>
              <w:pStyle w:val="TableParagraph"/>
              <w:spacing w:before="110"/>
              <w:ind w:left="2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теплоснабжения</w:t>
            </w:r>
          </w:p>
        </w:tc>
        <w:tc>
          <w:tcPr>
            <w:tcW w:w="2693" w:type="dxa"/>
          </w:tcPr>
          <w:p w:rsidR="00AB2F1B" w:rsidRDefault="00815CA5" w:rsidP="00C66927">
            <w:pPr>
              <w:pStyle w:val="TableParagraph"/>
              <w:spacing w:before="105"/>
              <w:ind w:left="28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  <w:tc>
          <w:tcPr>
            <w:tcW w:w="2410" w:type="dxa"/>
          </w:tcPr>
          <w:p w:rsidR="00AB2F1B" w:rsidRDefault="00815CA5" w:rsidP="00C66927">
            <w:pPr>
              <w:pStyle w:val="TableParagraph"/>
              <w:spacing w:line="220" w:lineRule="exact"/>
              <w:ind w:left="23" w:right="8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Большие</w:t>
            </w:r>
          </w:p>
          <w:p w:rsidR="00AB2F1B" w:rsidRDefault="00815CA5" w:rsidP="00C66927">
            <w:pPr>
              <w:pStyle w:val="TableParagraph"/>
              <w:spacing w:line="219" w:lineRule="exact"/>
              <w:ind w:left="23" w:right="1"/>
              <w:rPr>
                <w:sz w:val="20"/>
              </w:rPr>
            </w:pPr>
            <w:r>
              <w:rPr>
                <w:spacing w:val="-4"/>
                <w:sz w:val="20"/>
              </w:rPr>
              <w:t>Салы</w:t>
            </w:r>
          </w:p>
        </w:tc>
      </w:tr>
    </w:tbl>
    <w:tbl>
      <w:tblPr>
        <w:tblStyle w:val="TableNormal"/>
        <w:tblpPr w:leftFromText="180" w:rightFromText="180" w:vertAnchor="text" w:horzAnchor="margin" w:tblpX="172" w:tblpY="74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9"/>
        <w:gridCol w:w="969"/>
        <w:gridCol w:w="2693"/>
        <w:gridCol w:w="2410"/>
      </w:tblGrid>
      <w:tr w:rsidR="00C66927" w:rsidTr="00CA60E6">
        <w:trPr>
          <w:trHeight w:val="229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0" w:lineRule="exact"/>
              <w:ind w:left="2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Установленная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мощность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</w:tr>
      <w:tr w:rsidR="00C66927" w:rsidTr="00CA60E6">
        <w:trPr>
          <w:trHeight w:val="229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0" w:lineRule="exact"/>
              <w:ind w:left="2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Располагаемая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мощность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</w:tr>
      <w:tr w:rsidR="00C66927" w:rsidTr="00CA60E6">
        <w:trPr>
          <w:trHeight w:val="229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Затраты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нужды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0" w:lineRule="exact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0" w:lineRule="exact"/>
              <w:ind w:left="31" w:right="2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</w:tr>
      <w:tr w:rsidR="00C66927" w:rsidTr="00CA60E6">
        <w:trPr>
          <w:trHeight w:val="234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4" w:lineRule="exact"/>
              <w:ind w:left="29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мощность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нетто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4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4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0,245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4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0,245</w:t>
            </w:r>
          </w:p>
        </w:tc>
      </w:tr>
      <w:tr w:rsidR="00C66927" w:rsidTr="00CA60E6">
        <w:trPr>
          <w:trHeight w:val="229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0" w:lineRule="exact"/>
              <w:ind w:left="2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ТС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</w:tc>
      </w:tr>
      <w:tr w:rsidR="00C66927" w:rsidTr="00CA60E6">
        <w:trPr>
          <w:trHeight w:val="229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0" w:lineRule="exact"/>
              <w:ind w:left="29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Подключенная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Отопление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</w:tr>
      <w:tr w:rsidR="00C66927" w:rsidTr="00CA60E6">
        <w:trPr>
          <w:trHeight w:val="229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0" w:lineRule="exact"/>
              <w:ind w:left="29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Подключенная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нагрузка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ГВС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0" w:lineRule="exact"/>
              <w:ind w:left="30"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C66927" w:rsidTr="00CA60E6">
        <w:trPr>
          <w:trHeight w:val="229"/>
        </w:trPr>
        <w:tc>
          <w:tcPr>
            <w:tcW w:w="3719" w:type="dxa"/>
          </w:tcPr>
          <w:p w:rsidR="00C66927" w:rsidRDefault="00C66927" w:rsidP="00CA60E6">
            <w:pPr>
              <w:pStyle w:val="TableParagraph"/>
              <w:spacing w:line="210" w:lineRule="exact"/>
              <w:ind w:left="2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(Всего)</w:t>
            </w:r>
          </w:p>
        </w:tc>
        <w:tc>
          <w:tcPr>
            <w:tcW w:w="969" w:type="dxa"/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</w:tcPr>
          <w:p w:rsidR="00C66927" w:rsidRDefault="00C66927" w:rsidP="00CA60E6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  <w:tc>
          <w:tcPr>
            <w:tcW w:w="2410" w:type="dxa"/>
          </w:tcPr>
          <w:p w:rsidR="00C66927" w:rsidRDefault="00C66927" w:rsidP="00CA60E6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</w:tr>
      <w:tr w:rsidR="00C66927" w:rsidTr="00CA60E6">
        <w:trPr>
          <w:trHeight w:val="229"/>
        </w:trPr>
        <w:tc>
          <w:tcPr>
            <w:tcW w:w="3719" w:type="dxa"/>
            <w:tcBorders>
              <w:bottom w:val="single" w:sz="4" w:space="0" w:color="000000"/>
            </w:tcBorders>
          </w:tcPr>
          <w:p w:rsidR="00C66927" w:rsidRDefault="00C66927" w:rsidP="00CA60E6">
            <w:pPr>
              <w:pStyle w:val="TableParagraph"/>
              <w:spacing w:line="210" w:lineRule="exact"/>
              <w:ind w:left="29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Выработка</w:t>
            </w: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:rsidR="00C66927" w:rsidRDefault="00C66927" w:rsidP="00CA60E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66927" w:rsidRDefault="00C66927" w:rsidP="00CA60E6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0,211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66927" w:rsidRDefault="00C66927" w:rsidP="00CA60E6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0,211</w:t>
            </w:r>
          </w:p>
        </w:tc>
      </w:tr>
    </w:tbl>
    <w:p w:rsidR="00C66927" w:rsidRDefault="00C66927">
      <w:pPr>
        <w:pStyle w:val="TableParagraph"/>
        <w:spacing w:line="219" w:lineRule="exact"/>
        <w:rPr>
          <w:sz w:val="20"/>
        </w:rPr>
      </w:pPr>
    </w:p>
    <w:p w:rsidR="00C66927" w:rsidRDefault="00C66927">
      <w:pPr>
        <w:rPr>
          <w:sz w:val="20"/>
        </w:rPr>
      </w:pPr>
      <w:r>
        <w:rPr>
          <w:sz w:val="20"/>
        </w:rPr>
        <w:br w:type="page"/>
      </w:r>
    </w:p>
    <w:p w:rsidR="00AB2F1B" w:rsidRDefault="00AB2F1B">
      <w:pPr>
        <w:pStyle w:val="a3"/>
        <w:spacing w:before="54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tblpX="182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992"/>
        <w:gridCol w:w="2643"/>
        <w:gridCol w:w="2460"/>
      </w:tblGrid>
      <w:tr w:rsidR="00C66927" w:rsidTr="001434CD">
        <w:trPr>
          <w:trHeight w:val="346"/>
        </w:trPr>
        <w:tc>
          <w:tcPr>
            <w:tcW w:w="4688" w:type="dxa"/>
            <w:gridSpan w:val="2"/>
            <w:shd w:val="clear" w:color="auto" w:fill="F1F1F1"/>
          </w:tcPr>
          <w:p w:rsidR="00C66927" w:rsidRDefault="00C66927" w:rsidP="001434CD">
            <w:pPr>
              <w:pStyle w:val="TableParagraph"/>
              <w:spacing w:before="110"/>
              <w:ind w:left="26"/>
              <w:rPr>
                <w:b/>
                <w:sz w:val="20"/>
              </w:rPr>
            </w:pPr>
            <w:bookmarkStart w:id="17" w:name="2.4._Перспективные_балансы_тепловой_мощн"/>
            <w:bookmarkStart w:id="18" w:name="2.5._Радиус_эффективного_теплоснабжения_"/>
            <w:bookmarkEnd w:id="17"/>
            <w:bookmarkEnd w:id="18"/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населенного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пункта</w:t>
            </w:r>
          </w:p>
        </w:tc>
        <w:tc>
          <w:tcPr>
            <w:tcW w:w="2643" w:type="dxa"/>
            <w:shd w:val="clear" w:color="auto" w:fill="F1F1F1"/>
          </w:tcPr>
          <w:p w:rsidR="00C66927" w:rsidRPr="00737A37" w:rsidRDefault="00C66927" w:rsidP="00CA60E6">
            <w:pPr>
              <w:pStyle w:val="TableParagraph"/>
              <w:spacing w:before="105"/>
              <w:ind w:left="28" w:right="8"/>
              <w:rPr>
                <w:sz w:val="20"/>
              </w:rPr>
            </w:pPr>
            <w:proofErr w:type="spellStart"/>
            <w:r w:rsidRPr="00737A37">
              <w:rPr>
                <w:sz w:val="20"/>
              </w:rPr>
              <w:t>Большесальское</w:t>
            </w:r>
            <w:proofErr w:type="spellEnd"/>
            <w:r w:rsidRPr="00737A37">
              <w:rPr>
                <w:spacing w:val="-8"/>
                <w:sz w:val="20"/>
              </w:rPr>
              <w:t xml:space="preserve"> </w:t>
            </w:r>
            <w:proofErr w:type="spellStart"/>
            <w:r w:rsidRPr="00737A37">
              <w:rPr>
                <w:sz w:val="20"/>
              </w:rPr>
              <w:t>сп</w:t>
            </w:r>
            <w:proofErr w:type="spellEnd"/>
            <w:r w:rsidRPr="00737A37">
              <w:rPr>
                <w:spacing w:val="-6"/>
                <w:sz w:val="20"/>
              </w:rPr>
              <w:t xml:space="preserve"> </w:t>
            </w:r>
            <w:r w:rsidRPr="00737A37">
              <w:rPr>
                <w:sz w:val="20"/>
              </w:rPr>
              <w:t>202</w:t>
            </w:r>
            <w:r w:rsidR="00CA60E6" w:rsidRPr="00737A37">
              <w:rPr>
                <w:sz w:val="20"/>
              </w:rPr>
              <w:t>5</w:t>
            </w:r>
            <w:r w:rsidRPr="00737A37">
              <w:rPr>
                <w:spacing w:val="-2"/>
                <w:sz w:val="20"/>
              </w:rPr>
              <w:t xml:space="preserve"> </w:t>
            </w:r>
            <w:r w:rsidRPr="00737A37">
              <w:rPr>
                <w:spacing w:val="-5"/>
                <w:sz w:val="20"/>
              </w:rPr>
              <w:t>г.</w:t>
            </w:r>
          </w:p>
        </w:tc>
        <w:tc>
          <w:tcPr>
            <w:tcW w:w="2460" w:type="dxa"/>
            <w:shd w:val="clear" w:color="auto" w:fill="F1F1F1"/>
          </w:tcPr>
          <w:p w:rsidR="00C66927" w:rsidRPr="00737A37" w:rsidRDefault="00C66927" w:rsidP="001434CD">
            <w:pPr>
              <w:pStyle w:val="TableParagraph"/>
              <w:spacing w:line="220" w:lineRule="exact"/>
              <w:ind w:left="23" w:right="12"/>
              <w:rPr>
                <w:sz w:val="20"/>
              </w:rPr>
            </w:pPr>
            <w:proofErr w:type="spellStart"/>
            <w:r w:rsidRPr="00737A37">
              <w:rPr>
                <w:spacing w:val="-2"/>
                <w:sz w:val="20"/>
              </w:rPr>
              <w:t>Большесальское</w:t>
            </w:r>
            <w:proofErr w:type="spellEnd"/>
            <w:r w:rsidRPr="00737A37">
              <w:rPr>
                <w:spacing w:val="12"/>
                <w:sz w:val="20"/>
              </w:rPr>
              <w:t xml:space="preserve"> </w:t>
            </w:r>
            <w:proofErr w:type="spellStart"/>
            <w:r w:rsidRPr="00737A37">
              <w:rPr>
                <w:spacing w:val="-5"/>
                <w:sz w:val="20"/>
              </w:rPr>
              <w:t>сп</w:t>
            </w:r>
            <w:proofErr w:type="spellEnd"/>
          </w:p>
          <w:p w:rsidR="00C66927" w:rsidRPr="00737A37" w:rsidRDefault="00C66927" w:rsidP="00737A37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 w:rsidRPr="00737A37">
              <w:rPr>
                <w:sz w:val="20"/>
              </w:rPr>
              <w:t>202</w:t>
            </w:r>
            <w:r w:rsidR="00CA60E6" w:rsidRPr="00737A37">
              <w:rPr>
                <w:sz w:val="20"/>
              </w:rPr>
              <w:t>6</w:t>
            </w:r>
            <w:r w:rsidRPr="00737A37">
              <w:rPr>
                <w:sz w:val="20"/>
              </w:rPr>
              <w:t>-203</w:t>
            </w:r>
            <w:r w:rsidR="00737A37">
              <w:rPr>
                <w:sz w:val="20"/>
              </w:rPr>
              <w:t>7</w:t>
            </w:r>
            <w:r w:rsidRPr="00737A37">
              <w:rPr>
                <w:spacing w:val="-9"/>
                <w:sz w:val="20"/>
              </w:rPr>
              <w:t xml:space="preserve"> </w:t>
            </w:r>
            <w:r w:rsidRPr="00737A37">
              <w:rPr>
                <w:spacing w:val="-5"/>
                <w:sz w:val="20"/>
              </w:rPr>
              <w:t>гг.</w:t>
            </w:r>
          </w:p>
        </w:tc>
      </w:tr>
      <w:tr w:rsidR="00C66927" w:rsidTr="00CA60E6">
        <w:trPr>
          <w:trHeight w:val="346"/>
        </w:trPr>
        <w:tc>
          <w:tcPr>
            <w:tcW w:w="3696" w:type="dxa"/>
          </w:tcPr>
          <w:p w:rsidR="00C66927" w:rsidRPr="00CA60E6" w:rsidRDefault="00C66927" w:rsidP="00C66927">
            <w:pPr>
              <w:rPr>
                <w:b/>
              </w:rPr>
            </w:pPr>
            <w:r w:rsidRPr="00CA60E6">
              <w:rPr>
                <w:b/>
              </w:rPr>
              <w:t>Резерв/Дефицит</w:t>
            </w:r>
          </w:p>
        </w:tc>
        <w:tc>
          <w:tcPr>
            <w:tcW w:w="992" w:type="dxa"/>
          </w:tcPr>
          <w:p w:rsidR="00C66927" w:rsidRPr="00CA60E6" w:rsidRDefault="00C66927" w:rsidP="00C66927">
            <w:pPr>
              <w:rPr>
                <w:b/>
              </w:rPr>
            </w:pPr>
            <w:r w:rsidRPr="00CA60E6">
              <w:rPr>
                <w:b/>
              </w:rPr>
              <w:t>Гкал/ч</w:t>
            </w:r>
          </w:p>
        </w:tc>
        <w:tc>
          <w:tcPr>
            <w:tcW w:w="2643" w:type="dxa"/>
          </w:tcPr>
          <w:p w:rsidR="00C66927" w:rsidRPr="004829B3" w:rsidRDefault="00C66927" w:rsidP="00C66927">
            <w:pPr>
              <w:jc w:val="center"/>
            </w:pPr>
            <w:r w:rsidRPr="004829B3">
              <w:t>0,034</w:t>
            </w:r>
          </w:p>
        </w:tc>
        <w:tc>
          <w:tcPr>
            <w:tcW w:w="2460" w:type="dxa"/>
          </w:tcPr>
          <w:p w:rsidR="00C66927" w:rsidRPr="004829B3" w:rsidRDefault="00C66927" w:rsidP="00C66927">
            <w:pPr>
              <w:jc w:val="center"/>
            </w:pPr>
            <w:r w:rsidRPr="004829B3">
              <w:t>0,034</w:t>
            </w:r>
          </w:p>
        </w:tc>
      </w:tr>
    </w:tbl>
    <w:p w:rsidR="00AB2F1B" w:rsidRDefault="00AB2F1B">
      <w:pPr>
        <w:pStyle w:val="a3"/>
        <w:spacing w:before="133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2" w:right="281" w:firstLine="705"/>
      </w:pPr>
      <w:r>
        <w:t>На базовый период и на перспективу развития без учета модернизации системы теплоснабжения резерв системы теплоснабжения котельной с. Большие Салы составляет порядка 0,034 Гкал/ч или 13,82 %.</w:t>
      </w:r>
    </w:p>
    <w:p w:rsidR="00CA60E6" w:rsidRDefault="00CA60E6">
      <w:pPr>
        <w:pStyle w:val="a3"/>
        <w:spacing w:line="360" w:lineRule="auto"/>
        <w:ind w:left="282" w:right="281" w:firstLine="705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794"/>
        </w:tabs>
        <w:ind w:right="279" w:firstLine="0"/>
        <w:jc w:val="both"/>
      </w:pPr>
      <w:bookmarkStart w:id="19" w:name="_bookmark9"/>
      <w:bookmarkEnd w:id="19"/>
      <w:r>
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городских округов с указанием величины тепловой нагрузки для потребителей городского округа и по каждому источнику отдельно</w:t>
      </w:r>
    </w:p>
    <w:p w:rsidR="00AB2F1B" w:rsidRDefault="00815CA5">
      <w:pPr>
        <w:pStyle w:val="a3"/>
        <w:spacing w:before="271" w:line="360" w:lineRule="auto"/>
        <w:ind w:left="282" w:right="283" w:firstLine="705"/>
      </w:pPr>
      <w:r>
        <w:t>Зона действия котельной расположена на территории «</w:t>
      </w:r>
      <w:proofErr w:type="spellStart"/>
      <w:r>
        <w:t>Большесальского</w:t>
      </w:r>
      <w:proofErr w:type="spellEnd"/>
      <w:r>
        <w:t xml:space="preserve"> </w:t>
      </w:r>
      <w:proofErr w:type="spellStart"/>
      <w:r>
        <w:t>сп</w:t>
      </w:r>
      <w:proofErr w:type="spellEnd"/>
      <w:r>
        <w:t>». Перспективные балансы тепловой мощности источников тепловой энергии и тепловой нагрузки потребителей представлены в разделе 2.3.</w:t>
      </w:r>
    </w:p>
    <w:p w:rsidR="00AB2F1B" w:rsidRDefault="00AB2F1B">
      <w:pPr>
        <w:pStyle w:val="a3"/>
        <w:spacing w:before="251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727"/>
        </w:tabs>
        <w:spacing w:line="237" w:lineRule="auto"/>
        <w:ind w:right="288" w:firstLine="0"/>
        <w:jc w:val="both"/>
      </w:pPr>
      <w:bookmarkStart w:id="20" w:name="_bookmark10"/>
      <w:bookmarkEnd w:id="20"/>
      <w:r>
        <w:t>Радиус эффективного теплоснабжения источников тепловой энергии в целом и по каждой системе отдельно</w:t>
      </w:r>
    </w:p>
    <w:p w:rsidR="00AB2F1B" w:rsidRDefault="00815CA5">
      <w:pPr>
        <w:pStyle w:val="a3"/>
        <w:spacing w:before="272"/>
        <w:ind w:left="1131"/>
      </w:pPr>
      <w:r>
        <w:t>Согласно</w:t>
      </w:r>
      <w:r>
        <w:rPr>
          <w:spacing w:val="61"/>
          <w:w w:val="150"/>
        </w:rPr>
        <w:t xml:space="preserve"> </w:t>
      </w:r>
      <w:r>
        <w:t>п.</w:t>
      </w:r>
      <w:r>
        <w:rPr>
          <w:spacing w:val="56"/>
          <w:w w:val="150"/>
        </w:rPr>
        <w:t xml:space="preserve"> </w:t>
      </w:r>
      <w:r>
        <w:t>30</w:t>
      </w:r>
      <w:r>
        <w:rPr>
          <w:spacing w:val="59"/>
          <w:w w:val="150"/>
        </w:rPr>
        <w:t xml:space="preserve"> </w:t>
      </w:r>
      <w:r>
        <w:t>Гл.</w:t>
      </w:r>
      <w:r>
        <w:rPr>
          <w:spacing w:val="56"/>
          <w:w w:val="150"/>
        </w:rPr>
        <w:t xml:space="preserve"> </w:t>
      </w:r>
      <w:r>
        <w:t>2</w:t>
      </w:r>
      <w:r>
        <w:rPr>
          <w:spacing w:val="60"/>
          <w:w w:val="150"/>
        </w:rPr>
        <w:t xml:space="preserve"> </w:t>
      </w:r>
      <w:r>
        <w:t>Федерального</w:t>
      </w:r>
      <w:r>
        <w:rPr>
          <w:spacing w:val="54"/>
          <w:w w:val="150"/>
        </w:rPr>
        <w:t xml:space="preserve"> </w:t>
      </w:r>
      <w:r>
        <w:t>закона</w:t>
      </w:r>
      <w:r>
        <w:rPr>
          <w:spacing w:val="50"/>
          <w:w w:val="150"/>
        </w:rPr>
        <w:t xml:space="preserve"> </w:t>
      </w:r>
      <w:r>
        <w:t>от</w:t>
      </w:r>
      <w:r>
        <w:rPr>
          <w:spacing w:val="58"/>
          <w:w w:val="150"/>
        </w:rPr>
        <w:t xml:space="preserve"> </w:t>
      </w:r>
      <w:r>
        <w:t>27</w:t>
      </w:r>
      <w:r>
        <w:rPr>
          <w:spacing w:val="53"/>
          <w:w w:val="150"/>
        </w:rPr>
        <w:t xml:space="preserve"> </w:t>
      </w:r>
      <w:r>
        <w:t>июля</w:t>
      </w:r>
      <w:r>
        <w:rPr>
          <w:spacing w:val="55"/>
          <w:w w:val="150"/>
        </w:rPr>
        <w:t xml:space="preserve"> </w:t>
      </w:r>
      <w:r>
        <w:t>2010</w:t>
      </w:r>
      <w:r>
        <w:rPr>
          <w:spacing w:val="57"/>
          <w:w w:val="150"/>
        </w:rPr>
        <w:t xml:space="preserve"> </w:t>
      </w:r>
      <w:r>
        <w:t>года</w:t>
      </w:r>
      <w:r>
        <w:rPr>
          <w:spacing w:val="55"/>
          <w:w w:val="150"/>
        </w:rPr>
        <w:t xml:space="preserve"> </w:t>
      </w:r>
      <w:r>
        <w:t>№</w:t>
      </w:r>
      <w:r>
        <w:rPr>
          <w:spacing w:val="58"/>
          <w:w w:val="150"/>
        </w:rPr>
        <w:t xml:space="preserve"> </w:t>
      </w:r>
      <w:r>
        <w:t>190-</w:t>
      </w:r>
      <w:r>
        <w:rPr>
          <w:spacing w:val="-5"/>
        </w:rPr>
        <w:t>ФЗ</w:t>
      </w:r>
    </w:p>
    <w:p w:rsidR="00AB2F1B" w:rsidRDefault="00815CA5">
      <w:pPr>
        <w:pStyle w:val="a3"/>
        <w:spacing w:before="137" w:line="360" w:lineRule="auto"/>
        <w:ind w:left="282" w:right="278"/>
      </w:pPr>
      <w:r>
        <w:t xml:space="preserve">«О теплоснабжении», радиус эффективного теплоснабжения – максимальное расстояние от </w:t>
      </w:r>
      <w:proofErr w:type="spellStart"/>
      <w:r>
        <w:t>теплопотребляющей</w:t>
      </w:r>
      <w:proofErr w:type="spellEnd"/>
      <w:r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>
        <w:t>теплопотребляющей</w:t>
      </w:r>
      <w:proofErr w:type="spellEnd"/>
      <w:r>
        <w:t xml:space="preserve">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AB2F1B" w:rsidRDefault="00815CA5">
      <w:pPr>
        <w:pStyle w:val="a3"/>
        <w:spacing w:before="4" w:line="360" w:lineRule="auto"/>
        <w:ind w:left="282" w:right="288" w:firstLine="849"/>
      </w:pPr>
      <w:r>
        <w:t>В настоящее время методика определения радиуса эффективного теплоснабжения федеральными органами исполнительной власти в сфере теплоснабжения не утверждена.</w:t>
      </w:r>
    </w:p>
    <w:p w:rsidR="00AB2F1B" w:rsidRDefault="00815CA5">
      <w:pPr>
        <w:pStyle w:val="a3"/>
        <w:spacing w:line="360" w:lineRule="auto"/>
        <w:ind w:left="281" w:right="283" w:firstLine="849"/>
      </w:pPr>
      <w:r>
        <w:t>Радиус эффективного теплоснабжения, прежде всего, зависит от прогнозируемой конфигурации тепловой нагрузки относительно места расположения источника тепловой энергии и плотности тепловой нагрузки.</w:t>
      </w:r>
    </w:p>
    <w:p w:rsidR="00AB2F1B" w:rsidRDefault="00CA60E6" w:rsidP="00CA60E6">
      <w:pPr>
        <w:pStyle w:val="a3"/>
        <w:spacing w:line="360" w:lineRule="auto"/>
        <w:ind w:left="284" w:right="287" w:firstLine="850"/>
      </w:pP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того, что</w:t>
      </w:r>
      <w:r>
        <w:rPr>
          <w:spacing w:val="-5"/>
        </w:rPr>
        <w:t xml:space="preserve"> </w:t>
      </w:r>
      <w:r>
        <w:t>тепловые сети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централизованного</w:t>
      </w:r>
      <w:r>
        <w:rPr>
          <w:spacing w:val="-1"/>
        </w:rPr>
        <w:t xml:space="preserve"> </w:t>
      </w:r>
      <w:r>
        <w:t>теплоснабжения имеют относительно небольшую протяженность (протяженность тепловых сетей от котельной составляет 220</w:t>
      </w:r>
      <w:r>
        <w:rPr>
          <w:spacing w:val="-4"/>
        </w:rPr>
        <w:t xml:space="preserve"> </w:t>
      </w:r>
      <w:r>
        <w:t>м в двухтрубном исчислении), все</w:t>
      </w:r>
      <w:r>
        <w:rPr>
          <w:spacing w:val="-5"/>
        </w:rPr>
        <w:t xml:space="preserve"> </w:t>
      </w:r>
      <w:r>
        <w:t>потребители тепловой энергии попадают в радиус эффективного теплоснабжения.</w:t>
      </w:r>
    </w:p>
    <w:p w:rsidR="00CA60E6" w:rsidRDefault="00CA60E6" w:rsidP="00CA60E6">
      <w:pPr>
        <w:pStyle w:val="a3"/>
        <w:spacing w:line="360" w:lineRule="auto"/>
        <w:ind w:left="284" w:right="287" w:firstLine="850"/>
        <w:sectPr w:rsidR="00CA60E6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4"/>
        <w:numPr>
          <w:ilvl w:val="0"/>
          <w:numId w:val="13"/>
        </w:numPr>
        <w:tabs>
          <w:tab w:val="left" w:pos="987"/>
        </w:tabs>
        <w:spacing w:before="281" w:line="362" w:lineRule="auto"/>
        <w:ind w:right="1161" w:firstLine="0"/>
        <w:rPr>
          <w:b/>
          <w:sz w:val="26"/>
        </w:rPr>
      </w:pPr>
      <w:bookmarkStart w:id="21" w:name="3.1.Существующие_и_перспективные_балансы"/>
      <w:bookmarkStart w:id="22" w:name="3.2.Существующие_и_перспективные_балансы"/>
      <w:bookmarkEnd w:id="21"/>
      <w:bookmarkEnd w:id="22"/>
      <w:r>
        <w:rPr>
          <w:b/>
          <w:sz w:val="26"/>
        </w:rPr>
        <w:t>РАЗДЕЛ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СУЩЕСТВУЮЩИЕ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ПЕРСПЕКТИВНЫЕ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БАЛАНСЫ </w:t>
      </w:r>
      <w:r>
        <w:rPr>
          <w:b/>
          <w:spacing w:val="-2"/>
          <w:sz w:val="26"/>
        </w:rPr>
        <w:t>ТЕПЛОНОСИТЕЛЯ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986"/>
        </w:tabs>
        <w:spacing w:before="234"/>
        <w:ind w:right="279" w:firstLine="0"/>
        <w:jc w:val="both"/>
      </w:pPr>
      <w:bookmarkStart w:id="23" w:name="_bookmark11"/>
      <w:bookmarkEnd w:id="23"/>
      <w:r>
        <w:t xml:space="preserve">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>
        <w:t>теплопотребляющими</w:t>
      </w:r>
      <w:proofErr w:type="spellEnd"/>
      <w:r>
        <w:t xml:space="preserve"> установками потребителей по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в целом и по каждой системе отдельно</w:t>
      </w:r>
    </w:p>
    <w:p w:rsidR="00AB2F1B" w:rsidRDefault="00815CA5">
      <w:pPr>
        <w:pStyle w:val="a3"/>
        <w:spacing w:before="274" w:line="360" w:lineRule="auto"/>
        <w:ind w:left="282" w:right="283" w:firstLine="705"/>
      </w:pPr>
      <w:r>
        <w:t>Расчетная величина нормативных потерь теплоносителя в тепловых сетях в зонах действия источников тепловой энергии представлена на перспективу по годам схемы теплоснабжения</w:t>
      </w:r>
      <w:r>
        <w:rPr>
          <w:spacing w:val="-1"/>
        </w:rPr>
        <w:t xml:space="preserve"> </w:t>
      </w:r>
      <w:r>
        <w:t xml:space="preserve">в таблице 3.1.1. Показатели на базовый период представлены в развернутом виде, на перспективу отражены итоговыми значениями (согласно сценарию 1 как наиболее </w:t>
      </w:r>
      <w:r>
        <w:rPr>
          <w:spacing w:val="-2"/>
        </w:rPr>
        <w:t>предпочтительному).</w:t>
      </w:r>
    </w:p>
    <w:p w:rsidR="00AB2F1B" w:rsidRDefault="00815CA5">
      <w:pPr>
        <w:pStyle w:val="a3"/>
        <w:spacing w:line="360" w:lineRule="auto"/>
        <w:ind w:left="281" w:right="277" w:firstLine="705"/>
      </w:pPr>
      <w:r>
        <w:t>Баланс теплоносителя складывается из затрат на подпитку тепловой сети (ориентировочный расход должен быть не более 0,25% среднегодового объема воды в тепловой сети), затрат на проведение регламентных испытаний тепловых сетей (ориентировочный расход составляет 0,5 объема тепловой сети), затрат на заполнение тепловой сети (ориентировочный расход составляет 1,5 объема тепловой сети) и</w:t>
      </w:r>
      <w:r>
        <w:rPr>
          <w:spacing w:val="80"/>
        </w:rPr>
        <w:t xml:space="preserve"> </w:t>
      </w:r>
      <w:r>
        <w:t>собственные нужды котельных.</w:t>
      </w:r>
    </w:p>
    <w:p w:rsidR="00AB2F1B" w:rsidRDefault="00815CA5">
      <w:pPr>
        <w:spacing w:before="2" w:after="6" w:line="360" w:lineRule="auto"/>
        <w:ind w:left="282" w:right="277"/>
        <w:jc w:val="both"/>
        <w:rPr>
          <w:b/>
          <w:sz w:val="24"/>
        </w:rPr>
      </w:pPr>
      <w:r>
        <w:rPr>
          <w:b/>
          <w:sz w:val="24"/>
        </w:rPr>
        <w:t>Таблица 3.1.1 - Расчетная величина нормативных потерь теплоносителя в тепловых сетях в зонах действия источников тепловой энергии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402"/>
        <w:gridCol w:w="1205"/>
        <w:gridCol w:w="1133"/>
        <w:gridCol w:w="994"/>
        <w:gridCol w:w="1133"/>
        <w:gridCol w:w="1277"/>
        <w:gridCol w:w="994"/>
        <w:gridCol w:w="850"/>
      </w:tblGrid>
      <w:tr w:rsidR="00AB2F1B">
        <w:trPr>
          <w:trHeight w:val="412"/>
        </w:trPr>
        <w:tc>
          <w:tcPr>
            <w:tcW w:w="653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spacing w:before="66"/>
              <w:jc w:val="left"/>
              <w:rPr>
                <w:b/>
                <w:sz w:val="18"/>
              </w:rPr>
            </w:pPr>
          </w:p>
          <w:p w:rsidR="00AB2F1B" w:rsidRDefault="00815CA5">
            <w:pPr>
              <w:pStyle w:val="TableParagraph"/>
              <w:ind w:left="201" w:right="34" w:firstLine="3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1402" w:type="dxa"/>
            <w:vMerge w:val="restart"/>
            <w:shd w:val="clear" w:color="auto" w:fill="F1F1F1"/>
          </w:tcPr>
          <w:p w:rsidR="00AB2F1B" w:rsidRDefault="00815CA5">
            <w:pPr>
              <w:pStyle w:val="TableParagraph"/>
              <w:spacing w:before="67"/>
              <w:ind w:left="109" w:right="102" w:firstLine="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Наименование источника </w:t>
            </w:r>
            <w:proofErr w:type="spellStart"/>
            <w:r>
              <w:rPr>
                <w:spacing w:val="-2"/>
                <w:sz w:val="18"/>
              </w:rPr>
              <w:t>теплоснабжени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я</w:t>
            </w:r>
          </w:p>
        </w:tc>
        <w:tc>
          <w:tcPr>
            <w:tcW w:w="2338" w:type="dxa"/>
            <w:gridSpan w:val="2"/>
            <w:shd w:val="clear" w:color="auto" w:fill="F1F1F1"/>
          </w:tcPr>
          <w:p w:rsidR="00AB2F1B" w:rsidRDefault="00815CA5">
            <w:pPr>
              <w:pStyle w:val="TableParagraph"/>
              <w:spacing w:line="202" w:lineRule="exact"/>
              <w:ind w:left="17" w:right="3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тепловых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м³</w:t>
            </w:r>
          </w:p>
          <w:p w:rsidR="00AB2F1B" w:rsidRDefault="00815CA5" w:rsidP="00737A37">
            <w:pPr>
              <w:pStyle w:val="TableParagraph"/>
              <w:spacing w:line="191" w:lineRule="exact"/>
              <w:ind w:left="17"/>
              <w:rPr>
                <w:sz w:val="18"/>
              </w:rPr>
            </w:pPr>
            <w:r w:rsidRPr="00737A37">
              <w:rPr>
                <w:sz w:val="18"/>
              </w:rPr>
              <w:t>202</w:t>
            </w:r>
            <w:r w:rsidR="00347057" w:rsidRPr="00737A37">
              <w:rPr>
                <w:sz w:val="18"/>
              </w:rPr>
              <w:t>5</w:t>
            </w:r>
            <w:r w:rsidRPr="00737A37">
              <w:rPr>
                <w:sz w:val="18"/>
              </w:rPr>
              <w:t>-</w:t>
            </w:r>
            <w:r w:rsidRPr="00737A37">
              <w:rPr>
                <w:spacing w:val="-4"/>
                <w:sz w:val="18"/>
              </w:rPr>
              <w:t>203</w:t>
            </w:r>
            <w:r w:rsidR="00737A37" w:rsidRPr="00737A37">
              <w:rPr>
                <w:spacing w:val="-4"/>
                <w:sz w:val="18"/>
              </w:rPr>
              <w:t>7</w:t>
            </w:r>
          </w:p>
        </w:tc>
        <w:tc>
          <w:tcPr>
            <w:tcW w:w="3404" w:type="dxa"/>
            <w:gridSpan w:val="3"/>
            <w:shd w:val="clear" w:color="auto" w:fill="F1F1F1"/>
          </w:tcPr>
          <w:p w:rsidR="00AB2F1B" w:rsidRDefault="00815CA5">
            <w:pPr>
              <w:pStyle w:val="TableParagraph"/>
              <w:spacing w:before="109"/>
              <w:ind w:left="69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теплоносителя,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м³/год</w:t>
            </w:r>
          </w:p>
        </w:tc>
        <w:tc>
          <w:tcPr>
            <w:tcW w:w="1844" w:type="dxa"/>
            <w:gridSpan w:val="2"/>
            <w:shd w:val="clear" w:color="auto" w:fill="F1F1F1"/>
          </w:tcPr>
          <w:p w:rsidR="00AB2F1B" w:rsidRDefault="00815CA5">
            <w:pPr>
              <w:pStyle w:val="TableParagraph"/>
              <w:spacing w:before="18"/>
              <w:ind w:left="170" w:firstLine="246"/>
              <w:jc w:val="left"/>
              <w:rPr>
                <w:sz w:val="16"/>
              </w:rPr>
            </w:pPr>
            <w:r>
              <w:rPr>
                <w:sz w:val="16"/>
              </w:rPr>
              <w:t>ИТОГО Расход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теплоносителя,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м³/год</w:t>
            </w:r>
          </w:p>
        </w:tc>
      </w:tr>
      <w:tr w:rsidR="00AB2F1B">
        <w:trPr>
          <w:trHeight w:val="551"/>
        </w:trPr>
        <w:tc>
          <w:tcPr>
            <w:tcW w:w="653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shd w:val="clear" w:color="auto" w:fill="F1F1F1"/>
          </w:tcPr>
          <w:p w:rsidR="00AB2F1B" w:rsidRDefault="00815CA5">
            <w:pPr>
              <w:pStyle w:val="TableParagraph"/>
              <w:spacing w:before="167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Отопление</w:t>
            </w:r>
          </w:p>
        </w:tc>
        <w:tc>
          <w:tcPr>
            <w:tcW w:w="1133" w:type="dxa"/>
            <w:shd w:val="clear" w:color="auto" w:fill="F1F1F1"/>
          </w:tcPr>
          <w:p w:rsidR="00AB2F1B" w:rsidRDefault="00815CA5">
            <w:pPr>
              <w:pStyle w:val="TableParagraph"/>
              <w:spacing w:before="167"/>
              <w:ind w:left="10" w:right="5"/>
              <w:rPr>
                <w:sz w:val="18"/>
              </w:rPr>
            </w:pPr>
            <w:r>
              <w:rPr>
                <w:spacing w:val="-5"/>
                <w:sz w:val="18"/>
              </w:rPr>
              <w:t>ГВС</w:t>
            </w:r>
          </w:p>
        </w:tc>
        <w:tc>
          <w:tcPr>
            <w:tcW w:w="994" w:type="dxa"/>
            <w:shd w:val="clear" w:color="auto" w:fill="F1F1F1"/>
          </w:tcPr>
          <w:p w:rsidR="00AB2F1B" w:rsidRDefault="00815CA5">
            <w:pPr>
              <w:pStyle w:val="TableParagraph"/>
              <w:spacing w:before="85" w:line="244" w:lineRule="auto"/>
              <w:ind w:left="171" w:right="163" w:firstLine="230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подпитку</w:t>
            </w:r>
          </w:p>
        </w:tc>
        <w:tc>
          <w:tcPr>
            <w:tcW w:w="1133" w:type="dxa"/>
            <w:shd w:val="clear" w:color="auto" w:fill="F1F1F1"/>
          </w:tcPr>
          <w:p w:rsidR="00AB2F1B" w:rsidRDefault="00815CA5">
            <w:pPr>
              <w:pStyle w:val="TableParagraph"/>
              <w:spacing w:before="85" w:line="244" w:lineRule="auto"/>
              <w:ind w:left="176" w:firstLine="297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заполнение</w:t>
            </w:r>
          </w:p>
        </w:tc>
        <w:tc>
          <w:tcPr>
            <w:tcW w:w="1277" w:type="dxa"/>
            <w:shd w:val="clear" w:color="auto" w:fill="F1F1F1"/>
          </w:tcPr>
          <w:p w:rsidR="00AB2F1B" w:rsidRDefault="00815CA5">
            <w:pPr>
              <w:pStyle w:val="TableParagraph"/>
              <w:spacing w:line="237" w:lineRule="auto"/>
              <w:ind w:left="161" w:right="146" w:hanging="2"/>
              <w:rPr>
                <w:sz w:val="16"/>
              </w:rPr>
            </w:pPr>
            <w:r>
              <w:rPr>
                <w:spacing w:val="-6"/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регламентные</w:t>
            </w:r>
          </w:p>
          <w:p w:rsidR="00AB2F1B" w:rsidRDefault="00815CA5">
            <w:pPr>
              <w:pStyle w:val="TableParagraph"/>
              <w:spacing w:line="168" w:lineRule="exact"/>
              <w:ind w:left="8" w:right="6"/>
              <w:rPr>
                <w:sz w:val="16"/>
              </w:rPr>
            </w:pP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994" w:type="dxa"/>
            <w:shd w:val="clear" w:color="auto" w:fill="F1F1F1"/>
          </w:tcPr>
          <w:p w:rsidR="00AB2F1B" w:rsidRDefault="00347057">
            <w:pPr>
              <w:pStyle w:val="TableParagraph"/>
              <w:spacing w:before="177"/>
              <w:ind w:left="17" w:right="7"/>
              <w:rPr>
                <w:sz w:val="16"/>
              </w:rPr>
            </w:pPr>
            <w:r w:rsidRPr="00737A37">
              <w:rPr>
                <w:spacing w:val="-4"/>
                <w:sz w:val="16"/>
              </w:rPr>
              <w:t>2025</w:t>
            </w:r>
          </w:p>
        </w:tc>
        <w:tc>
          <w:tcPr>
            <w:tcW w:w="850" w:type="dxa"/>
            <w:shd w:val="clear" w:color="auto" w:fill="F1F1F1"/>
          </w:tcPr>
          <w:p w:rsidR="00AB2F1B" w:rsidRDefault="00815CA5" w:rsidP="00737A37">
            <w:pPr>
              <w:pStyle w:val="TableParagraph"/>
              <w:spacing w:before="177"/>
              <w:ind w:left="6" w:right="6"/>
              <w:rPr>
                <w:sz w:val="16"/>
              </w:rPr>
            </w:pPr>
            <w:r>
              <w:rPr>
                <w:spacing w:val="-4"/>
                <w:sz w:val="16"/>
              </w:rPr>
              <w:t>203</w:t>
            </w:r>
            <w:r w:rsidR="00737A37">
              <w:rPr>
                <w:spacing w:val="-4"/>
                <w:sz w:val="16"/>
              </w:rPr>
              <w:t>7</w:t>
            </w:r>
          </w:p>
        </w:tc>
      </w:tr>
      <w:tr w:rsidR="00AB2F1B">
        <w:trPr>
          <w:trHeight w:val="412"/>
        </w:trPr>
        <w:tc>
          <w:tcPr>
            <w:tcW w:w="653" w:type="dxa"/>
          </w:tcPr>
          <w:p w:rsidR="00AB2F1B" w:rsidRDefault="00815CA5">
            <w:pPr>
              <w:pStyle w:val="TableParagraph"/>
              <w:spacing w:before="100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02" w:type="dxa"/>
          </w:tcPr>
          <w:p w:rsidR="00AB2F1B" w:rsidRDefault="00815CA5">
            <w:pPr>
              <w:pStyle w:val="TableParagraph"/>
              <w:spacing w:line="202" w:lineRule="exact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Котельная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с.</w:t>
            </w:r>
          </w:p>
          <w:p w:rsidR="00AB2F1B" w:rsidRDefault="00815CA5">
            <w:pPr>
              <w:pStyle w:val="TableParagraph"/>
              <w:spacing w:line="191" w:lineRule="exact"/>
              <w:ind w:left="133"/>
              <w:jc w:val="left"/>
              <w:rPr>
                <w:sz w:val="18"/>
              </w:rPr>
            </w:pPr>
            <w:r>
              <w:rPr>
                <w:sz w:val="18"/>
              </w:rPr>
              <w:t>Большие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Салы</w:t>
            </w:r>
          </w:p>
        </w:tc>
        <w:tc>
          <w:tcPr>
            <w:tcW w:w="1205" w:type="dxa"/>
          </w:tcPr>
          <w:p w:rsidR="00AB2F1B" w:rsidRDefault="00815CA5">
            <w:pPr>
              <w:pStyle w:val="TableParagraph"/>
              <w:spacing w:before="82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120,4</w:t>
            </w:r>
          </w:p>
        </w:tc>
        <w:tc>
          <w:tcPr>
            <w:tcW w:w="1133" w:type="dxa"/>
          </w:tcPr>
          <w:p w:rsidR="00AB2F1B" w:rsidRDefault="00815CA5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94" w:type="dxa"/>
          </w:tcPr>
          <w:p w:rsidR="00AB2F1B" w:rsidRDefault="00815CA5">
            <w:pPr>
              <w:pStyle w:val="TableParagraph"/>
              <w:spacing w:before="100"/>
              <w:ind w:left="17" w:right="6"/>
              <w:rPr>
                <w:sz w:val="18"/>
              </w:rPr>
            </w:pPr>
            <w:r>
              <w:rPr>
                <w:spacing w:val="-5"/>
                <w:sz w:val="18"/>
              </w:rPr>
              <w:t>9,6</w:t>
            </w:r>
          </w:p>
        </w:tc>
        <w:tc>
          <w:tcPr>
            <w:tcW w:w="1133" w:type="dxa"/>
          </w:tcPr>
          <w:p w:rsidR="00AB2F1B" w:rsidRDefault="00815CA5">
            <w:pPr>
              <w:pStyle w:val="TableParagraph"/>
              <w:spacing w:before="100"/>
              <w:ind w:left="3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180,6</w:t>
            </w:r>
          </w:p>
        </w:tc>
        <w:tc>
          <w:tcPr>
            <w:tcW w:w="1277" w:type="dxa"/>
          </w:tcPr>
          <w:p w:rsidR="00AB2F1B" w:rsidRDefault="00815CA5">
            <w:pPr>
              <w:pStyle w:val="TableParagraph"/>
              <w:spacing w:before="100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60,2</w:t>
            </w:r>
          </w:p>
        </w:tc>
        <w:tc>
          <w:tcPr>
            <w:tcW w:w="994" w:type="dxa"/>
          </w:tcPr>
          <w:p w:rsidR="00AB2F1B" w:rsidRDefault="00815CA5">
            <w:pPr>
              <w:pStyle w:val="TableParagraph"/>
              <w:spacing w:before="100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250,4</w:t>
            </w:r>
          </w:p>
        </w:tc>
        <w:tc>
          <w:tcPr>
            <w:tcW w:w="850" w:type="dxa"/>
          </w:tcPr>
          <w:p w:rsidR="00AB2F1B" w:rsidRDefault="00815CA5">
            <w:pPr>
              <w:pStyle w:val="TableParagraph"/>
              <w:spacing w:before="100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250,4</w:t>
            </w:r>
          </w:p>
        </w:tc>
      </w:tr>
    </w:tbl>
    <w:p w:rsidR="00AB2F1B" w:rsidRDefault="00AB2F1B">
      <w:pPr>
        <w:pStyle w:val="a3"/>
        <w:spacing w:before="240"/>
        <w:jc w:val="left"/>
        <w:rPr>
          <w:b/>
        </w:rPr>
      </w:pPr>
    </w:p>
    <w:p w:rsidR="00AB2F1B" w:rsidRDefault="00815CA5">
      <w:pPr>
        <w:pStyle w:val="a4"/>
        <w:numPr>
          <w:ilvl w:val="1"/>
          <w:numId w:val="13"/>
        </w:numPr>
        <w:tabs>
          <w:tab w:val="left" w:pos="986"/>
        </w:tabs>
        <w:ind w:right="279" w:firstLine="0"/>
        <w:jc w:val="both"/>
        <w:rPr>
          <w:b/>
          <w:sz w:val="24"/>
        </w:rPr>
      </w:pPr>
      <w:bookmarkStart w:id="24" w:name="_bookmark12"/>
      <w:bookmarkEnd w:id="24"/>
      <w:r>
        <w:rPr>
          <w:b/>
          <w:sz w:val="24"/>
        </w:rPr>
        <w:t>Существующие и перспективные балансы производительности водоподготовительных установок источников тепловой энергии для компенсации потерь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теплоносителя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аварийных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режимах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теплоснабжения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5"/>
          <w:sz w:val="24"/>
        </w:rPr>
        <w:t xml:space="preserve"> </w:t>
      </w:r>
      <w:r>
        <w:rPr>
          <w:b/>
          <w:spacing w:val="-5"/>
          <w:sz w:val="24"/>
        </w:rPr>
        <w:t>МО</w:t>
      </w:r>
    </w:p>
    <w:p w:rsidR="00AB2F1B" w:rsidRDefault="00815CA5">
      <w:pPr>
        <w:spacing w:line="274" w:lineRule="exact"/>
        <w:ind w:left="282"/>
        <w:jc w:val="both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Большесальское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сп</w:t>
      </w:r>
      <w:proofErr w:type="spellEnd"/>
      <w:r>
        <w:rPr>
          <w:b/>
          <w:sz w:val="24"/>
        </w:rPr>
        <w:t>»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отдельно</w:t>
      </w:r>
    </w:p>
    <w:p w:rsidR="00AB2F1B" w:rsidRDefault="00815CA5">
      <w:pPr>
        <w:pStyle w:val="a3"/>
        <w:spacing w:before="271" w:line="360" w:lineRule="auto"/>
        <w:ind w:left="282" w:right="280" w:firstLine="705"/>
      </w:pPr>
      <w:r>
        <w:t xml:space="preserve">Нормативный расчетный (для эксплуатационного и аварийного режимов) часовой расход </w:t>
      </w:r>
      <w:proofErr w:type="spellStart"/>
      <w:r>
        <w:t>подпиточной</w:t>
      </w:r>
      <w:proofErr w:type="spellEnd"/>
      <w:r>
        <w:t xml:space="preserve"> воды в зоне действия источников тепловой энергии представлены в таблице 3.2.1. Ввиду отсутствия изменений в приросте теплопотребления в зоне действия существующей котельной расход </w:t>
      </w:r>
      <w:proofErr w:type="spellStart"/>
      <w:r>
        <w:t>подпиточной</w:t>
      </w:r>
      <w:proofErr w:type="spellEnd"/>
      <w:r>
        <w:t xml:space="preserve"> воды будет соответствовать базовому </w:t>
      </w:r>
      <w:r>
        <w:rPr>
          <w:spacing w:val="-2"/>
        </w:rPr>
        <w:t>периоду.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141"/>
        <w:jc w:val="left"/>
      </w:pPr>
    </w:p>
    <w:p w:rsidR="00AB2F1B" w:rsidRDefault="00815CA5">
      <w:pPr>
        <w:pStyle w:val="2"/>
        <w:spacing w:line="362" w:lineRule="auto"/>
        <w:ind w:right="283" w:firstLine="705"/>
      </w:pPr>
      <w:r>
        <w:t xml:space="preserve">Таблица 3.2.1 - Нормативный (для эксплуатационного и аварийного режимов) часовой расход </w:t>
      </w:r>
      <w:proofErr w:type="spellStart"/>
      <w:r>
        <w:t>подпиточной</w:t>
      </w:r>
      <w:proofErr w:type="spellEnd"/>
      <w:r>
        <w:t xml:space="preserve"> воды по годам схемы теплоснабжения</w:t>
      </w: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01"/>
        <w:gridCol w:w="739"/>
        <w:gridCol w:w="667"/>
        <w:gridCol w:w="1089"/>
        <w:gridCol w:w="1027"/>
        <w:gridCol w:w="984"/>
        <w:gridCol w:w="1272"/>
        <w:gridCol w:w="984"/>
        <w:gridCol w:w="1258"/>
      </w:tblGrid>
      <w:tr w:rsidR="00AB2F1B">
        <w:trPr>
          <w:trHeight w:val="1544"/>
        </w:trPr>
        <w:tc>
          <w:tcPr>
            <w:tcW w:w="533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29" w:right="109" w:firstLine="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301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30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источника </w:t>
            </w:r>
            <w:proofErr w:type="spellStart"/>
            <w:r>
              <w:rPr>
                <w:spacing w:val="-2"/>
                <w:sz w:val="20"/>
              </w:rPr>
              <w:t>теплоснабж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ения</w:t>
            </w:r>
            <w:proofErr w:type="spellEnd"/>
          </w:p>
        </w:tc>
        <w:tc>
          <w:tcPr>
            <w:tcW w:w="1406" w:type="dxa"/>
            <w:gridSpan w:val="2"/>
            <w:shd w:val="clear" w:color="auto" w:fill="F1F1F1"/>
          </w:tcPr>
          <w:p w:rsidR="00AB2F1B" w:rsidRDefault="00AB2F1B">
            <w:pPr>
              <w:pStyle w:val="TableParagraph"/>
              <w:spacing w:before="18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301" w:right="272" w:hanging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 тепловых </w:t>
            </w:r>
            <w:r>
              <w:rPr>
                <w:sz w:val="20"/>
              </w:rPr>
              <w:t>сетей, м³</w:t>
            </w:r>
          </w:p>
        </w:tc>
        <w:tc>
          <w:tcPr>
            <w:tcW w:w="1089" w:type="dxa"/>
            <w:vMerge w:val="restart"/>
            <w:shd w:val="clear" w:color="auto" w:fill="F1F1F1"/>
          </w:tcPr>
          <w:p w:rsidR="00AB2F1B" w:rsidRDefault="00815CA5">
            <w:pPr>
              <w:pStyle w:val="TableParagraph"/>
              <w:spacing w:before="72"/>
              <w:ind w:left="110" w:right="90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 </w:t>
            </w:r>
            <w:proofErr w:type="spellStart"/>
            <w:r>
              <w:rPr>
                <w:spacing w:val="-2"/>
                <w:sz w:val="20"/>
              </w:rPr>
              <w:t>присоеди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ненных</w:t>
            </w:r>
            <w:proofErr w:type="spellEnd"/>
            <w:r>
              <w:rPr>
                <w:spacing w:val="-2"/>
                <w:sz w:val="20"/>
              </w:rPr>
              <w:t xml:space="preserve"> систем потребите </w:t>
            </w:r>
            <w:r>
              <w:rPr>
                <w:spacing w:val="-4"/>
                <w:sz w:val="20"/>
              </w:rPr>
              <w:t>лей,</w:t>
            </w:r>
          </w:p>
          <w:p w:rsidR="00AB2F1B" w:rsidRDefault="00AB2F1B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9" w:right="7"/>
              <w:rPr>
                <w:sz w:val="20"/>
              </w:rPr>
            </w:pPr>
            <w:r>
              <w:rPr>
                <w:spacing w:val="-5"/>
                <w:sz w:val="20"/>
              </w:rPr>
              <w:t>м³</w:t>
            </w:r>
          </w:p>
        </w:tc>
        <w:tc>
          <w:tcPr>
            <w:tcW w:w="1027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spacing w:line="237" w:lineRule="auto"/>
              <w:ind w:left="110" w:right="77" w:hanging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ность</w:t>
            </w:r>
            <w:proofErr w:type="spellEnd"/>
            <w:r>
              <w:rPr>
                <w:spacing w:val="-2"/>
                <w:sz w:val="20"/>
              </w:rPr>
              <w:t xml:space="preserve"> ВПУ,м³/ч</w:t>
            </w:r>
          </w:p>
        </w:tc>
        <w:tc>
          <w:tcPr>
            <w:tcW w:w="2256" w:type="dxa"/>
            <w:gridSpan w:val="2"/>
            <w:shd w:val="clear" w:color="auto" w:fill="F1F1F1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72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spacing w:before="1"/>
              <w:ind w:left="245" w:right="217" w:firstLine="168"/>
              <w:jc w:val="left"/>
              <w:rPr>
                <w:sz w:val="20"/>
              </w:rPr>
            </w:pPr>
            <w:r>
              <w:rPr>
                <w:sz w:val="20"/>
              </w:rPr>
              <w:t>Объем подпитки тепловых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м³/ч</w:t>
            </w:r>
          </w:p>
        </w:tc>
        <w:tc>
          <w:tcPr>
            <w:tcW w:w="984" w:type="dxa"/>
            <w:shd w:val="clear" w:color="auto" w:fill="F1F1F1"/>
          </w:tcPr>
          <w:p w:rsidR="00AB2F1B" w:rsidRDefault="00AB2F1B">
            <w:pPr>
              <w:pStyle w:val="TableParagraph"/>
              <w:spacing w:before="72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Резерв</w:t>
            </w:r>
          </w:p>
          <w:p w:rsidR="00AB2F1B" w:rsidRDefault="00815CA5">
            <w:pPr>
              <w:pStyle w:val="TableParagraph"/>
              <w:spacing w:before="1"/>
              <w:ind w:left="1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(+)</w:t>
            </w:r>
          </w:p>
          <w:p w:rsidR="00AB2F1B" w:rsidRDefault="00815CA5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дефицит</w:t>
            </w:r>
          </w:p>
          <w:p w:rsidR="00AB2F1B" w:rsidRDefault="00815CA5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ВПУ</w:t>
            </w:r>
          </w:p>
        </w:tc>
        <w:tc>
          <w:tcPr>
            <w:tcW w:w="1258" w:type="dxa"/>
            <w:shd w:val="clear" w:color="auto" w:fill="F1F1F1"/>
          </w:tcPr>
          <w:p w:rsidR="00AB2F1B" w:rsidRDefault="00AB2F1B">
            <w:pPr>
              <w:pStyle w:val="TableParagraph"/>
              <w:spacing w:before="18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10" w:right="142"/>
              <w:jc w:val="left"/>
              <w:rPr>
                <w:sz w:val="20"/>
              </w:rPr>
            </w:pPr>
            <w:r>
              <w:rPr>
                <w:sz w:val="20"/>
              </w:rPr>
              <w:t>Резерв (+) дефицит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(-) </w:t>
            </w:r>
            <w:r>
              <w:rPr>
                <w:spacing w:val="-4"/>
                <w:sz w:val="20"/>
              </w:rPr>
              <w:t>ВПУ</w:t>
            </w:r>
          </w:p>
        </w:tc>
      </w:tr>
      <w:tr w:rsidR="00AB2F1B">
        <w:trPr>
          <w:trHeight w:val="781"/>
        </w:trPr>
        <w:tc>
          <w:tcPr>
            <w:tcW w:w="533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shd w:val="clear" w:color="auto" w:fill="F1F1F1"/>
          </w:tcPr>
          <w:p w:rsidR="00AB2F1B" w:rsidRDefault="00815CA5">
            <w:pPr>
              <w:pStyle w:val="TableParagraph"/>
              <w:spacing w:before="149"/>
              <w:ind w:left="124" w:right="103" w:firstLine="28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Отоп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ление</w:t>
            </w:r>
            <w:proofErr w:type="spellEnd"/>
          </w:p>
        </w:tc>
        <w:tc>
          <w:tcPr>
            <w:tcW w:w="667" w:type="dxa"/>
            <w:shd w:val="clear" w:color="auto" w:fill="F1F1F1"/>
          </w:tcPr>
          <w:p w:rsidR="00AB2F1B" w:rsidRDefault="00AB2F1B"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0" w:right="1"/>
              <w:rPr>
                <w:sz w:val="20"/>
              </w:rPr>
            </w:pPr>
            <w:r>
              <w:rPr>
                <w:spacing w:val="-5"/>
                <w:sz w:val="20"/>
              </w:rPr>
              <w:t>ГВС</w:t>
            </w:r>
          </w:p>
        </w:tc>
        <w:tc>
          <w:tcPr>
            <w:tcW w:w="1089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F1F1F1"/>
          </w:tcPr>
          <w:p w:rsidR="00AB2F1B" w:rsidRDefault="00815CA5">
            <w:pPr>
              <w:pStyle w:val="TableParagraph"/>
              <w:spacing w:before="38" w:line="228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AB2F1B" w:rsidRDefault="00815CA5">
            <w:pPr>
              <w:pStyle w:val="TableParagraph"/>
              <w:ind w:left="25" w:right="4"/>
              <w:rPr>
                <w:sz w:val="20"/>
              </w:rPr>
            </w:pPr>
            <w:r>
              <w:rPr>
                <w:spacing w:val="-2"/>
                <w:sz w:val="20"/>
              </w:rPr>
              <w:t>рабочем режиме</w:t>
            </w:r>
          </w:p>
        </w:tc>
        <w:tc>
          <w:tcPr>
            <w:tcW w:w="1272" w:type="dxa"/>
            <w:shd w:val="clear" w:color="auto" w:fill="F1F1F1"/>
          </w:tcPr>
          <w:p w:rsidR="00AB2F1B" w:rsidRDefault="00815CA5">
            <w:pPr>
              <w:pStyle w:val="TableParagraph"/>
              <w:spacing w:before="38" w:line="228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AB2F1B" w:rsidRDefault="00815CA5">
            <w:pPr>
              <w:pStyle w:val="TableParagraph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аварийном режиме</w:t>
            </w:r>
          </w:p>
        </w:tc>
        <w:tc>
          <w:tcPr>
            <w:tcW w:w="984" w:type="dxa"/>
            <w:shd w:val="clear" w:color="auto" w:fill="F1F1F1"/>
          </w:tcPr>
          <w:p w:rsidR="00AB2F1B" w:rsidRDefault="00815CA5">
            <w:pPr>
              <w:pStyle w:val="TableParagraph"/>
              <w:spacing w:before="38" w:line="228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AB2F1B" w:rsidRDefault="00815CA5">
            <w:pPr>
              <w:pStyle w:val="TableParagraph"/>
              <w:ind w:left="25" w:right="4"/>
              <w:rPr>
                <w:sz w:val="20"/>
              </w:rPr>
            </w:pPr>
            <w:r>
              <w:rPr>
                <w:spacing w:val="-2"/>
                <w:sz w:val="20"/>
              </w:rPr>
              <w:t>рабочем режиме</w:t>
            </w:r>
          </w:p>
        </w:tc>
        <w:tc>
          <w:tcPr>
            <w:tcW w:w="1258" w:type="dxa"/>
            <w:shd w:val="clear" w:color="auto" w:fill="F1F1F1"/>
          </w:tcPr>
          <w:p w:rsidR="00AB2F1B" w:rsidRDefault="00815CA5">
            <w:pPr>
              <w:pStyle w:val="TableParagraph"/>
              <w:spacing w:before="38" w:line="228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AB2F1B" w:rsidRDefault="00815CA5">
            <w:pPr>
              <w:pStyle w:val="TableParagraph"/>
              <w:ind w:left="30" w:right="6"/>
              <w:rPr>
                <w:sz w:val="20"/>
              </w:rPr>
            </w:pPr>
            <w:r>
              <w:rPr>
                <w:spacing w:val="-2"/>
                <w:sz w:val="20"/>
              </w:rPr>
              <w:t>аварийном режиме</w:t>
            </w:r>
          </w:p>
        </w:tc>
      </w:tr>
      <w:tr w:rsidR="00AB2F1B">
        <w:trPr>
          <w:trHeight w:val="690"/>
        </w:trPr>
        <w:tc>
          <w:tcPr>
            <w:tcW w:w="533" w:type="dxa"/>
          </w:tcPr>
          <w:p w:rsidR="00AB2F1B" w:rsidRDefault="00815CA5">
            <w:pPr>
              <w:pStyle w:val="TableParagraph"/>
              <w:spacing w:before="22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1" w:type="dxa"/>
          </w:tcPr>
          <w:p w:rsidR="00AB2F1B" w:rsidRDefault="00815CA5">
            <w:pPr>
              <w:pStyle w:val="TableParagraph"/>
              <w:spacing w:line="220" w:lineRule="exact"/>
              <w:ind w:left="181" w:firstLine="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Котельная</w:t>
            </w:r>
          </w:p>
          <w:p w:rsidR="00AB2F1B" w:rsidRDefault="00815CA5">
            <w:pPr>
              <w:pStyle w:val="TableParagraph"/>
              <w:spacing w:line="230" w:lineRule="atLeast"/>
              <w:ind w:left="421" w:right="148" w:hanging="240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Большие </w:t>
            </w:r>
            <w:r>
              <w:rPr>
                <w:spacing w:val="-4"/>
                <w:sz w:val="20"/>
              </w:rPr>
              <w:t>Салы</w:t>
            </w:r>
          </w:p>
        </w:tc>
        <w:tc>
          <w:tcPr>
            <w:tcW w:w="739" w:type="dxa"/>
          </w:tcPr>
          <w:p w:rsidR="00AB2F1B" w:rsidRDefault="00815CA5">
            <w:pPr>
              <w:pStyle w:val="TableParagraph"/>
              <w:spacing w:before="221"/>
              <w:ind w:left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120,4</w:t>
            </w:r>
          </w:p>
        </w:tc>
        <w:tc>
          <w:tcPr>
            <w:tcW w:w="667" w:type="dxa"/>
          </w:tcPr>
          <w:p w:rsidR="00AB2F1B" w:rsidRDefault="00815CA5">
            <w:pPr>
              <w:pStyle w:val="TableParagraph"/>
              <w:spacing w:before="207"/>
              <w:ind w:left="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089" w:type="dxa"/>
          </w:tcPr>
          <w:p w:rsidR="00AB2F1B" w:rsidRDefault="00815CA5">
            <w:pPr>
              <w:pStyle w:val="TableParagraph"/>
              <w:spacing w:before="221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1027" w:type="dxa"/>
          </w:tcPr>
          <w:p w:rsidR="00AB2F1B" w:rsidRDefault="00815CA5">
            <w:pPr>
              <w:pStyle w:val="TableParagraph"/>
              <w:spacing w:before="221"/>
              <w:ind w:left="3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984" w:type="dxa"/>
          </w:tcPr>
          <w:p w:rsidR="00AB2F1B" w:rsidRDefault="00815CA5">
            <w:pPr>
              <w:pStyle w:val="TableParagraph"/>
              <w:spacing w:before="221"/>
              <w:ind w:left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0,311</w:t>
            </w:r>
          </w:p>
        </w:tc>
        <w:tc>
          <w:tcPr>
            <w:tcW w:w="1272" w:type="dxa"/>
          </w:tcPr>
          <w:p w:rsidR="00AB2F1B" w:rsidRDefault="00815CA5">
            <w:pPr>
              <w:pStyle w:val="TableParagraph"/>
              <w:spacing w:before="221"/>
              <w:ind w:left="4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2,486</w:t>
            </w:r>
          </w:p>
        </w:tc>
        <w:tc>
          <w:tcPr>
            <w:tcW w:w="984" w:type="dxa"/>
          </w:tcPr>
          <w:p w:rsidR="00AB2F1B" w:rsidRDefault="00815CA5">
            <w:pPr>
              <w:pStyle w:val="TableParagraph"/>
              <w:spacing w:before="221"/>
              <w:ind w:left="1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+17,689</w:t>
            </w:r>
          </w:p>
        </w:tc>
        <w:tc>
          <w:tcPr>
            <w:tcW w:w="1258" w:type="dxa"/>
          </w:tcPr>
          <w:p w:rsidR="00AB2F1B" w:rsidRDefault="00815CA5">
            <w:pPr>
              <w:pStyle w:val="TableParagraph"/>
              <w:spacing w:before="221"/>
              <w:ind w:left="2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+15,514</w:t>
            </w:r>
          </w:p>
        </w:tc>
      </w:tr>
    </w:tbl>
    <w:p w:rsidR="00AB2F1B" w:rsidRDefault="00AB2F1B">
      <w:pPr>
        <w:pStyle w:val="a3"/>
        <w:spacing w:before="129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2" w:right="271" w:firstLine="705"/>
      </w:pPr>
      <w:r>
        <w:t>Котельные в аварийном режиме могут использовать неподготовленную воду, что не противоречит нормативным требованиям. Аварийные режимы подпитки теплосети осуществляются с помощью дополнительного расхода «сырой» воды по штатным</w:t>
      </w:r>
      <w:r>
        <w:rPr>
          <w:spacing w:val="80"/>
        </w:rPr>
        <w:t xml:space="preserve"> </w:t>
      </w:r>
      <w:r>
        <w:t>аварийным врезкам в трубопроводы сетевой воды. Такие режимы являются крайне нежелательными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надежной</w:t>
      </w:r>
      <w:r>
        <w:rPr>
          <w:spacing w:val="2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сетей,</w:t>
      </w:r>
      <w:r>
        <w:rPr>
          <w:spacing w:val="3"/>
        </w:rPr>
        <w:t xml:space="preserve"> </w:t>
      </w:r>
      <w:r>
        <w:t>поскольку</w:t>
      </w:r>
      <w:r>
        <w:rPr>
          <w:spacing w:val="-2"/>
        </w:rPr>
        <w:t xml:space="preserve"> качество</w:t>
      </w:r>
    </w:p>
    <w:p w:rsidR="00AB2F1B" w:rsidRDefault="00815CA5">
      <w:pPr>
        <w:pStyle w:val="a3"/>
        <w:spacing w:line="360" w:lineRule="auto"/>
        <w:ind w:left="282" w:right="274"/>
      </w:pPr>
      <w:r>
        <w:t xml:space="preserve">«сырой» воды по своему химическому составу значительно уступает нормам для </w:t>
      </w:r>
      <w:proofErr w:type="spellStart"/>
      <w:r>
        <w:t>подпиточной</w:t>
      </w:r>
      <w:proofErr w:type="spellEnd"/>
      <w:r>
        <w:t xml:space="preserve"> воды и, как следствие, ведет к ускоренному износу трубопроводов сетевой </w:t>
      </w:r>
      <w:r>
        <w:rPr>
          <w:spacing w:val="-2"/>
        </w:rPr>
        <w:t>воды.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</w:pPr>
    </w:p>
    <w:p w:rsidR="00AB2F1B" w:rsidRDefault="00815CA5">
      <w:pPr>
        <w:pStyle w:val="1"/>
        <w:numPr>
          <w:ilvl w:val="0"/>
          <w:numId w:val="13"/>
        </w:numPr>
        <w:tabs>
          <w:tab w:val="left" w:pos="987"/>
        </w:tabs>
        <w:spacing w:line="242" w:lineRule="auto"/>
        <w:ind w:right="289" w:firstLine="0"/>
        <w:jc w:val="both"/>
      </w:pPr>
      <w:bookmarkStart w:id="25" w:name="4.РАЗДЕЛ_4_ОСНОВНЫЕ_ПОЛОЖЕНИЯ_МАСТЕР-ПЛА"/>
      <w:bookmarkStart w:id="26" w:name="4.1.Описание_сценариев_развития_системы_"/>
      <w:bookmarkStart w:id="27" w:name="_bookmark13"/>
      <w:bookmarkEnd w:id="25"/>
      <w:bookmarkEnd w:id="26"/>
      <w:bookmarkEnd w:id="27"/>
      <w:r>
        <w:t>РАЗДЕЛ 4 ОСНОВНЫЕ ПОЛОЖЕНИЯ МАСТЕР-ПЛАНА РАЗВИТИЯ СИСТЕМ ТЕПЛОСНАБЖЕНИЯ МО «БОЛЬШЕСАЛЬСКОЕ СП»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986"/>
        </w:tabs>
        <w:spacing w:before="234"/>
        <w:ind w:right="277" w:firstLine="0"/>
        <w:jc w:val="both"/>
      </w:pPr>
      <w:bookmarkStart w:id="28" w:name="_bookmark14"/>
      <w:bookmarkEnd w:id="28"/>
      <w:r>
        <w:t>Описание сценариев развития системы теплоснабжения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(в том числе учитывающих вопросы развития существующих систем теплоснабжения, перевода</w:t>
      </w:r>
      <w:r>
        <w:rPr>
          <w:spacing w:val="-3"/>
        </w:rPr>
        <w:t xml:space="preserve"> </w:t>
      </w:r>
      <w:r>
        <w:t>нагрузок, перевода</w:t>
      </w:r>
      <w:r>
        <w:rPr>
          <w:spacing w:val="-3"/>
        </w:rPr>
        <w:t xml:space="preserve"> </w:t>
      </w:r>
      <w:r>
        <w:t>на иные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топлива, децентрализацию систем теплоснабжения)</w:t>
      </w:r>
    </w:p>
    <w:p w:rsidR="00AB2F1B" w:rsidRDefault="00815CA5">
      <w:pPr>
        <w:pStyle w:val="a3"/>
        <w:spacing w:before="274" w:line="360" w:lineRule="auto"/>
        <w:ind w:left="281" w:right="284" w:firstLine="705"/>
      </w:pPr>
      <w:r>
        <w:t>Мастер-план в схеме теплоснабжения выполняется в соответствии с Требованиями к схемам</w:t>
      </w:r>
      <w:r>
        <w:rPr>
          <w:spacing w:val="80"/>
          <w:w w:val="150"/>
        </w:rPr>
        <w:t xml:space="preserve"> </w:t>
      </w:r>
      <w:r>
        <w:t>теплоснабжения</w:t>
      </w:r>
      <w:r>
        <w:rPr>
          <w:spacing w:val="80"/>
          <w:w w:val="150"/>
        </w:rPr>
        <w:t xml:space="preserve"> </w:t>
      </w:r>
      <w:r>
        <w:t>(Постановление</w:t>
      </w:r>
      <w:r>
        <w:rPr>
          <w:spacing w:val="80"/>
          <w:w w:val="150"/>
        </w:rPr>
        <w:t xml:space="preserve"> </w:t>
      </w:r>
      <w:r>
        <w:t>Правительства</w:t>
      </w:r>
      <w:r>
        <w:rPr>
          <w:spacing w:val="80"/>
          <w:w w:val="150"/>
        </w:rPr>
        <w:t xml:space="preserve"> </w:t>
      </w:r>
      <w:r>
        <w:t>РФ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154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22.02.2012</w:t>
      </w:r>
      <w:r>
        <w:rPr>
          <w:spacing w:val="80"/>
          <w:w w:val="150"/>
        </w:rPr>
        <w:t xml:space="preserve"> </w:t>
      </w:r>
      <w:r>
        <w:t>г.</w:t>
      </w:r>
    </w:p>
    <w:p w:rsidR="00AB2F1B" w:rsidRDefault="00815CA5">
      <w:pPr>
        <w:pStyle w:val="a3"/>
        <w:spacing w:line="360" w:lineRule="auto"/>
        <w:ind w:left="281" w:right="280"/>
      </w:pPr>
      <w:r>
        <w:t>«Требования к схемам теплоснабжения, порядку их разработки и утверждения») для формирования оптимального варианта развития системы теплоснабжения «</w:t>
      </w:r>
      <w:proofErr w:type="spellStart"/>
      <w:r>
        <w:t>Большесальского</w:t>
      </w:r>
      <w:proofErr w:type="spellEnd"/>
      <w:r>
        <w:t xml:space="preserve"> </w:t>
      </w:r>
      <w:proofErr w:type="spellStart"/>
      <w:r>
        <w:rPr>
          <w:spacing w:val="-4"/>
        </w:rPr>
        <w:t>сп</w:t>
      </w:r>
      <w:proofErr w:type="spellEnd"/>
      <w:r>
        <w:rPr>
          <w:spacing w:val="-4"/>
        </w:rPr>
        <w:t>».</w:t>
      </w:r>
    </w:p>
    <w:p w:rsidR="00AB2F1B" w:rsidRDefault="00815CA5">
      <w:pPr>
        <w:pStyle w:val="a3"/>
        <w:spacing w:line="360" w:lineRule="auto"/>
        <w:ind w:left="281" w:right="276" w:firstLine="705"/>
      </w:pPr>
      <w:r>
        <w:t>Предлагаемый вариант должен обеспечивать покрытие всего перспективного спроса на тепловую мощность, возникающего в городе, и критерием этого обеспечения является выполнение балансов тепловой мощности источников тепловой энергии и спроса на тепловую мощность</w:t>
      </w:r>
      <w:r>
        <w:rPr>
          <w:spacing w:val="-6"/>
        </w:rPr>
        <w:t xml:space="preserve"> </w:t>
      </w:r>
      <w:r>
        <w:t>при расчетных</w:t>
      </w:r>
      <w:r>
        <w:rPr>
          <w:spacing w:val="-5"/>
        </w:rPr>
        <w:t xml:space="preserve"> </w:t>
      </w:r>
      <w:r>
        <w:t>условиях, заданных</w:t>
      </w:r>
      <w:r>
        <w:rPr>
          <w:spacing w:val="-7"/>
        </w:rPr>
        <w:t xml:space="preserve"> </w:t>
      </w:r>
      <w:r>
        <w:t>нормативами</w:t>
      </w:r>
      <w:r>
        <w:rPr>
          <w:spacing w:val="-5"/>
        </w:rPr>
        <w:t xml:space="preserve"> </w:t>
      </w:r>
      <w:r>
        <w:t>проектирования</w:t>
      </w:r>
      <w:r>
        <w:rPr>
          <w:spacing w:val="-7"/>
        </w:rPr>
        <w:t xml:space="preserve"> </w:t>
      </w:r>
      <w:r>
        <w:t>систем отопления, вентиляции и горячего водоснабжения объектов теплопотребления. Выполнение текущих и перспективных балансов тепловой мощности источников и текущей и перспективной тепловой нагрузки в каждой зоне действия источника тепловой энергии является главным условием для разработки сценариев (вариантов) мастер-плана.</w:t>
      </w:r>
    </w:p>
    <w:p w:rsidR="00AB2F1B" w:rsidRDefault="00815CA5">
      <w:pPr>
        <w:pStyle w:val="a3"/>
        <w:spacing w:line="360" w:lineRule="auto"/>
        <w:ind w:left="281" w:right="276" w:firstLine="705"/>
      </w:pPr>
      <w:r>
        <w:t>В соответствии с «Требованиями к схемам теплоснабжения, порядку их разработки и утверждения» предложения к развитию системы теплоснабжения должны базироваться на предложениях</w:t>
      </w:r>
      <w:r>
        <w:rPr>
          <w:spacing w:val="-7"/>
        </w:rPr>
        <w:t xml:space="preserve"> </w:t>
      </w:r>
      <w:r>
        <w:t>исполнительных</w:t>
      </w:r>
      <w:r>
        <w:rPr>
          <w:spacing w:val="-5"/>
        </w:rPr>
        <w:t xml:space="preserve"> </w:t>
      </w:r>
      <w:r>
        <w:t>органов власти</w:t>
      </w:r>
      <w:r>
        <w:rPr>
          <w:spacing w:val="-7"/>
        </w:rPr>
        <w:t xml:space="preserve"> </w:t>
      </w:r>
      <w:r>
        <w:t>и эксплуатационных</w:t>
      </w:r>
      <w:r>
        <w:rPr>
          <w:spacing w:val="-3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особенно в тех</w:t>
      </w:r>
      <w:r>
        <w:rPr>
          <w:spacing w:val="-8"/>
        </w:rPr>
        <w:t xml:space="preserve"> </w:t>
      </w:r>
      <w:r>
        <w:t>разделах, которые касаются развития</w:t>
      </w:r>
      <w:r>
        <w:rPr>
          <w:spacing w:val="-3"/>
        </w:rPr>
        <w:t xml:space="preserve"> </w:t>
      </w:r>
      <w:r>
        <w:t>источников теплоснабжения. Вариант</w:t>
      </w:r>
      <w:r>
        <w:rPr>
          <w:spacing w:val="-3"/>
        </w:rPr>
        <w:t xml:space="preserve"> </w:t>
      </w:r>
      <w:r>
        <w:t xml:space="preserve">мастер-плана формирует базу для разработки проектных предложений по новому строительству и реконструкции тепловых сетей для предлагаемого варианта состава </w:t>
      </w:r>
      <w:proofErr w:type="spellStart"/>
      <w:r>
        <w:t>энергоисточников</w:t>
      </w:r>
      <w:proofErr w:type="spellEnd"/>
      <w:r>
        <w:t>, обеспечивающих перспективные балансы спроса на тепловую мощность. После разработки проектных предложений мастер-плана выполняется оценка финансовых потребностей, необходимых для их реализации и, затем, оценка эффективности финансовых затрат.</w:t>
      </w:r>
    </w:p>
    <w:p w:rsidR="00AB2F1B" w:rsidRDefault="00815CA5">
      <w:pPr>
        <w:pStyle w:val="a3"/>
        <w:spacing w:line="360" w:lineRule="auto"/>
        <w:ind w:left="281" w:right="295" w:firstLine="705"/>
      </w:pPr>
      <w:r>
        <w:t>За последние годы подключение объектов к источникам централизованного теплоснабжения не было.</w:t>
      </w:r>
    </w:p>
    <w:p w:rsidR="00AB2F1B" w:rsidRDefault="00815CA5">
      <w:pPr>
        <w:pStyle w:val="a3"/>
        <w:spacing w:line="360" w:lineRule="auto"/>
        <w:ind w:left="281" w:right="279" w:firstLine="720"/>
      </w:pPr>
      <w:r>
        <w:t>Поскольку Генеральным планом не определены конкретные объекты строительства, планируемые к подключению к централизованным источникам теплоснабжения, принято,</w:t>
      </w:r>
      <w:r>
        <w:rPr>
          <w:spacing w:val="40"/>
        </w:rPr>
        <w:t xml:space="preserve"> </w:t>
      </w:r>
      <w:r>
        <w:t>что вся перспективная застройка будет обеспечена тепловой энергией от собственных индивидуальных газовых источников теплоснабжения.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0" w:firstLine="705"/>
      </w:pPr>
      <w:bookmarkStart w:id="29" w:name="4.2.Обоснование_выбора_приоритетного_сце"/>
      <w:bookmarkEnd w:id="29"/>
      <w:r>
        <w:t>В</w:t>
      </w:r>
      <w:r>
        <w:rPr>
          <w:spacing w:val="-5"/>
        </w:rPr>
        <w:t xml:space="preserve"> </w:t>
      </w:r>
      <w:r>
        <w:t>последующих</w:t>
      </w:r>
      <w:r>
        <w:rPr>
          <w:spacing w:val="-8"/>
        </w:rPr>
        <w:t xml:space="preserve"> </w:t>
      </w:r>
      <w:r>
        <w:t>актуализациях</w:t>
      </w:r>
      <w:r>
        <w:rPr>
          <w:spacing w:val="-5"/>
        </w:rPr>
        <w:t xml:space="preserve"> </w:t>
      </w:r>
      <w:r>
        <w:t>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нагрузки.</w:t>
      </w:r>
    </w:p>
    <w:p w:rsidR="00AB2F1B" w:rsidRDefault="00815CA5">
      <w:pPr>
        <w:pStyle w:val="a3"/>
        <w:spacing w:line="360" w:lineRule="auto"/>
        <w:ind w:left="282" w:right="280" w:firstLine="849"/>
      </w:pPr>
      <w:r>
        <w:t>Развитие существующей системы централизованного теплоснабжения в поселении предусматривается только с точки зрения обеспечения существующих потребителей надежным и качественным теплоснабжением, а также повышением уровня энергетической эффективности теплоснабжения. В</w:t>
      </w:r>
      <w:r>
        <w:rPr>
          <w:spacing w:val="-9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предполагаемых мероприятий развития положены существующие проблемы теплоснабжения</w:t>
      </w:r>
    </w:p>
    <w:p w:rsidR="00AB2F1B" w:rsidRDefault="00815CA5">
      <w:pPr>
        <w:pStyle w:val="a3"/>
        <w:spacing w:before="119" w:line="360" w:lineRule="auto"/>
        <w:ind w:left="282" w:right="283" w:firstLine="849"/>
      </w:pPr>
      <w:r>
        <w:t xml:space="preserve">Стимулом в развитии теплоснабжения поселения явится дальнейшая его газификация, которая даст возможность использования газа в качестве энергоносителя в локальных котельных и в автономных источниках теплоты (АИТ) для индивидуальной </w:t>
      </w:r>
      <w:r>
        <w:rPr>
          <w:spacing w:val="-2"/>
        </w:rPr>
        <w:t>застройки.</w:t>
      </w:r>
    </w:p>
    <w:p w:rsidR="00AB2F1B" w:rsidRDefault="00815CA5">
      <w:pPr>
        <w:pStyle w:val="a3"/>
        <w:spacing w:before="120"/>
        <w:ind w:left="1131"/>
      </w:pPr>
      <w:r>
        <w:t>В</w:t>
      </w:r>
      <w:r>
        <w:rPr>
          <w:spacing w:val="-4"/>
        </w:rPr>
        <w:t xml:space="preserve"> </w:t>
      </w:r>
      <w:r>
        <w:t>качестве мероприятий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</w:t>
      </w:r>
      <w:r w:rsidR="00347057">
        <w:t>8</w:t>
      </w:r>
      <w:r>
        <w:t xml:space="preserve"> г.</w:t>
      </w:r>
      <w:r>
        <w:rPr>
          <w:spacing w:val="2"/>
        </w:rPr>
        <w:t xml:space="preserve"> </w:t>
      </w:r>
      <w:r>
        <w:rPr>
          <w:spacing w:val="-2"/>
        </w:rPr>
        <w:t>предлагается:</w:t>
      </w: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ind w:left="1131"/>
      </w:pPr>
      <w:r>
        <w:t>- реконструкция</w:t>
      </w:r>
      <w:r>
        <w:rPr>
          <w:spacing w:val="-1"/>
        </w:rPr>
        <w:t xml:space="preserve"> </w:t>
      </w:r>
      <w:r>
        <w:t>котельной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заменой</w:t>
      </w:r>
      <w:r>
        <w:rPr>
          <w:spacing w:val="-8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rPr>
          <w:spacing w:val="-2"/>
        </w:rPr>
        <w:t>оборудования.</w:t>
      </w: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247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985"/>
        </w:tabs>
        <w:ind w:left="281" w:right="279" w:firstLine="0"/>
        <w:jc w:val="both"/>
      </w:pPr>
      <w:bookmarkStart w:id="30" w:name="_bookmark15"/>
      <w:bookmarkEnd w:id="30"/>
      <w:r>
        <w:t>Обоснование выбора приоритетного сценария развития системы</w:t>
      </w:r>
      <w:r>
        <w:rPr>
          <w:spacing w:val="40"/>
        </w:rPr>
        <w:t xml:space="preserve"> </w:t>
      </w:r>
      <w:r>
        <w:t>теплоснабжения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 xml:space="preserve">» на основании расчета тарифных последствий для отдельной системы теплоснабжения и в целом по </w:t>
      </w:r>
      <w:proofErr w:type="spellStart"/>
      <w:r>
        <w:t>ресурсоснабжающей</w:t>
      </w:r>
      <w:proofErr w:type="spellEnd"/>
      <w:r>
        <w:t xml:space="preserve"> </w:t>
      </w:r>
      <w:r>
        <w:rPr>
          <w:spacing w:val="-2"/>
        </w:rPr>
        <w:t>организации</w:t>
      </w:r>
    </w:p>
    <w:p w:rsidR="00AB2F1B" w:rsidRDefault="00815CA5">
      <w:pPr>
        <w:pStyle w:val="a3"/>
        <w:spacing w:before="269" w:line="360" w:lineRule="auto"/>
        <w:ind w:left="281" w:right="284" w:firstLine="849"/>
      </w:pPr>
      <w:r>
        <w:t xml:space="preserve">Схемой теплоснабжения рассматривается единственный вариант перспективного развития системы теплоснабжения </w:t>
      </w:r>
      <w:proofErr w:type="spellStart"/>
      <w:r>
        <w:t>Большесальского</w:t>
      </w:r>
      <w:proofErr w:type="spellEnd"/>
      <w:r>
        <w:t xml:space="preserve"> сельского поселения - модернизация существующей системы теплоснабжения, основанная на существующем техническом состоянии котельной.</w:t>
      </w:r>
    </w:p>
    <w:p w:rsidR="00AB2F1B" w:rsidRDefault="00815CA5">
      <w:pPr>
        <w:pStyle w:val="a3"/>
        <w:spacing w:line="360" w:lineRule="auto"/>
        <w:ind w:left="281" w:right="276" w:firstLine="849"/>
      </w:pPr>
      <w:r>
        <w:t>Котельное оборудование в 202</w:t>
      </w:r>
      <w:r w:rsidR="00347057">
        <w:t>8</w:t>
      </w:r>
      <w:r>
        <w:t xml:space="preserve"> году выработает нормативный срок службы, что повлечет увеличение потерь тепловой энергии в окружающую среду, то есть часть производимой тепловой энергии будет расходоваться не на подогрев теплоносителя, а на избыточное тепловыделение в помещении котельной.</w:t>
      </w:r>
    </w:p>
    <w:p w:rsidR="00AB2F1B" w:rsidRDefault="00815CA5">
      <w:pPr>
        <w:pStyle w:val="a3"/>
        <w:spacing w:line="360" w:lineRule="auto"/>
        <w:ind w:left="281" w:right="276" w:firstLine="849"/>
      </w:pP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здание</w:t>
      </w:r>
      <w:r>
        <w:rPr>
          <w:spacing w:val="40"/>
        </w:rPr>
        <w:t xml:space="preserve"> </w:t>
      </w:r>
      <w:r>
        <w:t>котельной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Большие</w:t>
      </w:r>
      <w:r>
        <w:rPr>
          <w:spacing w:val="40"/>
        </w:rPr>
        <w:t xml:space="preserve"> </w:t>
      </w:r>
      <w:r>
        <w:t>Салы,</w:t>
      </w:r>
      <w:r>
        <w:rPr>
          <w:spacing w:val="40"/>
        </w:rPr>
        <w:t xml:space="preserve"> </w:t>
      </w:r>
      <w:r>
        <w:t>ул.</w:t>
      </w:r>
      <w:r>
        <w:rPr>
          <w:spacing w:val="40"/>
        </w:rPr>
        <w:t xml:space="preserve"> </w:t>
      </w:r>
      <w:r>
        <w:t>Заводская,</w:t>
      </w:r>
      <w:r>
        <w:rPr>
          <w:spacing w:val="40"/>
        </w:rPr>
        <w:t xml:space="preserve"> </w:t>
      </w:r>
      <w:r>
        <w:t>33/5 (1967 год ввода в эксплуатацию) не в полной мере соответствует требованиям промышленной 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имеет значительный физический износ: не организован водосток</w:t>
      </w:r>
      <w:r>
        <w:rPr>
          <w:spacing w:val="23"/>
        </w:rPr>
        <w:t xml:space="preserve"> </w:t>
      </w:r>
      <w:r>
        <w:t>осадков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крыши</w:t>
      </w:r>
      <w:r>
        <w:rPr>
          <w:spacing w:val="25"/>
        </w:rPr>
        <w:t xml:space="preserve"> </w:t>
      </w:r>
      <w:r>
        <w:t>котельной,</w:t>
      </w:r>
      <w:r>
        <w:rPr>
          <w:spacing w:val="26"/>
        </w:rPr>
        <w:t xml:space="preserve"> </w:t>
      </w:r>
      <w:r>
        <w:t>здание</w:t>
      </w:r>
      <w:r>
        <w:rPr>
          <w:spacing w:val="23"/>
        </w:rPr>
        <w:t xml:space="preserve"> </w:t>
      </w:r>
      <w:r>
        <w:t>котельной</w:t>
      </w:r>
      <w:r>
        <w:rPr>
          <w:spacing w:val="28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участки</w:t>
      </w:r>
      <w:r>
        <w:rPr>
          <w:spacing w:val="25"/>
        </w:rPr>
        <w:t xml:space="preserve"> </w:t>
      </w:r>
      <w:r>
        <w:t>замачивания</w:t>
      </w:r>
      <w:r>
        <w:rPr>
          <w:spacing w:val="25"/>
        </w:rPr>
        <w:t xml:space="preserve"> </w:t>
      </w:r>
      <w:r>
        <w:t>стен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84"/>
      </w:pPr>
      <w:bookmarkStart w:id="31" w:name="4.3._Обоснование_выбора_приоритетного_ва"/>
      <w:bookmarkEnd w:id="31"/>
      <w:r>
        <w:t>плит покрытия, разрушение штукатурных покрытий, разрушение стяжки пола, отсутствие защитного покрытия пола, сильное пыление.</w:t>
      </w:r>
    </w:p>
    <w:p w:rsidR="00AB2F1B" w:rsidRDefault="00815CA5">
      <w:pPr>
        <w:pStyle w:val="a3"/>
        <w:spacing w:before="2" w:line="360" w:lineRule="auto"/>
        <w:ind w:left="282" w:right="283" w:firstLine="849"/>
      </w:pPr>
      <w:r>
        <w:t xml:space="preserve">Инвестиции в мероприятия подробно рассмотрены в Разделе 9 «ИНВЕСТИЦИИ В СТРОИТЕЛЬСТВО, РЕКОНСТРУКЦИЮ, ТЕХНИЧЕСКОЕ ПЕРЕВООРУЖЕНИЕ И (ИЛИ) </w:t>
      </w:r>
      <w:r>
        <w:rPr>
          <w:spacing w:val="-2"/>
        </w:rPr>
        <w:t>МОДЕРНИЗАЦИЮ».</w:t>
      </w:r>
    </w:p>
    <w:p w:rsidR="00AB2F1B" w:rsidRDefault="00AB2F1B">
      <w:pPr>
        <w:pStyle w:val="a3"/>
        <w:spacing w:before="244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774"/>
        </w:tabs>
        <w:ind w:left="281" w:right="275" w:firstLine="0"/>
        <w:jc w:val="both"/>
      </w:pPr>
      <w:bookmarkStart w:id="32" w:name="_bookmark16"/>
      <w:bookmarkEnd w:id="32"/>
      <w:r>
        <w:t>Обоснование выбора приоритетного варианта перспективного развития систем теплоснабжения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на основе анализа ценовых (тарифных) последствий для потребителей, а в ценовых зонах теплоснабжения - на основе анализа ценовых (тарифных) последствий для потребителей, возникших при осуществлении регулируемых видов деятельности, и индикаторов развития систем теплоснабжения</w:t>
      </w:r>
    </w:p>
    <w:p w:rsidR="00AB2F1B" w:rsidRDefault="00815CA5">
      <w:pPr>
        <w:pStyle w:val="a3"/>
        <w:spacing w:before="271" w:line="360" w:lineRule="auto"/>
        <w:ind w:left="281" w:right="283" w:firstLine="849"/>
      </w:pPr>
      <w:r>
        <w:t xml:space="preserve">Схемой теплоснабжения рассматривается единственный вариант перспективного развития системы теплоснабжения </w:t>
      </w:r>
      <w:proofErr w:type="spellStart"/>
      <w:r>
        <w:t>Большесальского</w:t>
      </w:r>
      <w:proofErr w:type="spellEnd"/>
      <w:r>
        <w:t xml:space="preserve"> сельского поселения - модернизацию существующей системы теплоснабжения.</w:t>
      </w:r>
    </w:p>
    <w:p w:rsidR="00AB2F1B" w:rsidRDefault="00815CA5">
      <w:pPr>
        <w:pStyle w:val="a3"/>
        <w:spacing w:before="1" w:line="360" w:lineRule="auto"/>
        <w:ind w:left="281" w:right="280" w:firstLine="705"/>
      </w:pPr>
      <w:r>
        <w:t>Развитие существующей системы централизованного теплоснабжения в поселении предусматривается только с точки зрения обеспечения существующих потребителей надежным и качественным теплоснабжением, а также повышением уровня энергетической эффективности теплоснабжения.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</w:pPr>
    </w:p>
    <w:p w:rsidR="00AB2F1B" w:rsidRDefault="00815CA5">
      <w:pPr>
        <w:pStyle w:val="1"/>
        <w:numPr>
          <w:ilvl w:val="0"/>
          <w:numId w:val="13"/>
        </w:numPr>
        <w:tabs>
          <w:tab w:val="left" w:pos="987"/>
        </w:tabs>
        <w:spacing w:line="259" w:lineRule="auto"/>
        <w:ind w:right="773" w:firstLine="0"/>
      </w:pPr>
      <w:bookmarkStart w:id="33" w:name="5.1._Описание_условий_организации_центра"/>
      <w:bookmarkStart w:id="34" w:name="_bookmark17"/>
      <w:bookmarkEnd w:id="33"/>
      <w:bookmarkEnd w:id="34"/>
      <w:r>
        <w:t>РАЗДЕЛ</w:t>
      </w:r>
      <w:r>
        <w:rPr>
          <w:spacing w:val="-9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СТРОИТЕЛЬСТВУ,</w:t>
      </w:r>
      <w:r>
        <w:rPr>
          <w:spacing w:val="-3"/>
        </w:rPr>
        <w:t xml:space="preserve"> </w:t>
      </w:r>
      <w:r>
        <w:t>РЕКОНСТРУКЦИИ</w:t>
      </w:r>
      <w:r>
        <w:rPr>
          <w:spacing w:val="-6"/>
        </w:rPr>
        <w:t xml:space="preserve"> </w:t>
      </w:r>
      <w:r>
        <w:t>И ТЕХНИЧЕСКОМУ ПЕРЕВООРУЖЕНИЮ И (ИЛИ) МОДЕРНИЗАЦИИ ИСТОЧНИКОВ ТЕПЛОВОЙ ЭНЕРГИИ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1038"/>
        </w:tabs>
        <w:spacing w:before="243"/>
        <w:ind w:left="281" w:right="283" w:firstLine="0"/>
        <w:jc w:val="both"/>
      </w:pPr>
      <w:bookmarkStart w:id="35" w:name="_bookmark18"/>
      <w:bookmarkEnd w:id="35"/>
      <w:r>
        <w:t xml:space="preserve">Описание условий организации централизованного теплоснабжения, индивидуального теплоснабжения, а также поквартирного отопления, которое должно содержать в том числе определение целесообразности или нецелесообразности подключения (технологического присоединения) </w:t>
      </w:r>
      <w:proofErr w:type="spellStart"/>
      <w:r>
        <w:t>теплопотребляющей</w:t>
      </w:r>
      <w:proofErr w:type="spellEnd"/>
      <w:r>
        <w:t xml:space="preserve">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теплоснабжения, расчет которых выполняется в порядке, установленном методическими указаниями по разработке схем теплоснабжения</w:t>
      </w:r>
    </w:p>
    <w:p w:rsidR="00AB2F1B" w:rsidRDefault="00815CA5">
      <w:pPr>
        <w:pStyle w:val="a3"/>
        <w:spacing w:before="269" w:line="360" w:lineRule="auto"/>
        <w:ind w:left="281" w:right="275" w:firstLine="705"/>
      </w:pPr>
      <w:r>
        <w:t xml:space="preserve">Согласно статье 4 ФЗ №190 «О теплоснабжении» от 27.07.2010 года, подключение </w:t>
      </w:r>
      <w:proofErr w:type="spellStart"/>
      <w:r>
        <w:t>теплопотребляющих</w:t>
      </w:r>
      <w:proofErr w:type="spellEnd"/>
      <w:r>
        <w:t xml:space="preserve"> установок и тепловых сетей потребителей тепловой энергии, в том числе застройщиков, к системе теплоснабжения осуществляется в порядке, установленном законодательством о градостроительной деятельности для подключения объектов капитального строительства к сетям инженерно-технического обеспечения, с учетом особенностей, предусмотренных ФЗ</w:t>
      </w:r>
      <w:r>
        <w:rPr>
          <w:spacing w:val="-1"/>
        </w:rPr>
        <w:t xml:space="preserve"> </w:t>
      </w:r>
      <w:r>
        <w:t>№190 «О теплоснабжении» и правилами подключения к системам теплоснабжения, утвержденными Правительством Российской Федерации.</w:t>
      </w:r>
    </w:p>
    <w:p w:rsidR="00AB2F1B" w:rsidRDefault="00815CA5">
      <w:pPr>
        <w:pStyle w:val="a3"/>
        <w:spacing w:line="360" w:lineRule="auto"/>
        <w:ind w:left="281" w:right="278" w:firstLine="705"/>
      </w:pPr>
      <w:r>
        <w:t xml:space="preserve">Подключение к системе теплоснабжения осуществляется на основании договора на подключение, который является публичным для теплоснабжающей организации, </w:t>
      </w:r>
      <w:proofErr w:type="spellStart"/>
      <w:r>
        <w:t>теплосетевой</w:t>
      </w:r>
      <w:proofErr w:type="spellEnd"/>
      <w:r>
        <w:t xml:space="preserve"> организации. Правила выбора теплоснабжающей организации или</w:t>
      </w:r>
      <w:r>
        <w:rPr>
          <w:spacing w:val="40"/>
        </w:rPr>
        <w:t xml:space="preserve"> </w:t>
      </w:r>
      <w:proofErr w:type="spellStart"/>
      <w:r>
        <w:t>теплосетевой</w:t>
      </w:r>
      <w:proofErr w:type="spellEnd"/>
      <w:r>
        <w:t xml:space="preserve"> организации, к которой следует обращаться заинтересованным лицам в подключении к системе </w:t>
      </w:r>
      <w:proofErr w:type="gramStart"/>
      <w:r>
        <w:t>теплоснабжения</w:t>
      </w:r>
      <w:proofErr w:type="gramEnd"/>
      <w:r>
        <w:t xml:space="preserve"> и которая не вправе</w:t>
      </w:r>
      <w:r>
        <w:rPr>
          <w:spacing w:val="-4"/>
        </w:rPr>
        <w:t xml:space="preserve"> </w:t>
      </w:r>
      <w:r>
        <w:t xml:space="preserve">отказать им в услуге по такому подключению и заключению соответствующего договора, устанавливаются правилами подключения к системам теплоснабжения, утвержденными Правительством Российской </w:t>
      </w:r>
      <w:r>
        <w:rPr>
          <w:spacing w:val="-2"/>
        </w:rPr>
        <w:t>Федерации.</w:t>
      </w:r>
    </w:p>
    <w:p w:rsidR="00AB2F1B" w:rsidRDefault="00815CA5">
      <w:pPr>
        <w:pStyle w:val="a3"/>
        <w:spacing w:line="360" w:lineRule="auto"/>
        <w:ind w:left="281" w:right="274" w:firstLine="705"/>
      </w:pPr>
      <w:r>
        <w:t>При наличии технической возможности подключения к системе теплоснабжения и</w:t>
      </w:r>
      <w:r>
        <w:rPr>
          <w:spacing w:val="40"/>
        </w:rPr>
        <w:t xml:space="preserve"> </w:t>
      </w:r>
      <w:r>
        <w:t>при наличии свободной мощности в соответствующей точке подключения отказ потребителю, в том числе застройщику, в заключении договора на подключение объекта капитального строительства, находящегося в границах определенного схемой теплоснабжения радиуса эффективного теплоснабжения, не допускается. Нормативные</w:t>
      </w:r>
      <w:r>
        <w:rPr>
          <w:spacing w:val="40"/>
        </w:rPr>
        <w:t xml:space="preserve"> </w:t>
      </w:r>
      <w:r>
        <w:t>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теплоснабжения, утвержденными Правительством Российской Федерации.</w:t>
      </w:r>
    </w:p>
    <w:p w:rsidR="00AB2F1B" w:rsidRDefault="00815CA5">
      <w:pPr>
        <w:pStyle w:val="a3"/>
        <w:spacing w:line="362" w:lineRule="auto"/>
        <w:ind w:left="281" w:right="287" w:firstLine="705"/>
      </w:pPr>
      <w:r>
        <w:t xml:space="preserve">В случае технической невозможности подключения к системе теплоснабжения </w:t>
      </w:r>
      <w:proofErr w:type="gramStart"/>
      <w:r>
        <w:t>объекта</w:t>
      </w:r>
      <w:r>
        <w:rPr>
          <w:spacing w:val="44"/>
        </w:rPr>
        <w:t xml:space="preserve">  </w:t>
      </w:r>
      <w:r>
        <w:t>капитального</w:t>
      </w:r>
      <w:proofErr w:type="gramEnd"/>
      <w:r>
        <w:rPr>
          <w:spacing w:val="49"/>
        </w:rPr>
        <w:t xml:space="preserve">  </w:t>
      </w:r>
      <w:r>
        <w:t>строительства</w:t>
      </w:r>
      <w:r>
        <w:rPr>
          <w:spacing w:val="46"/>
        </w:rPr>
        <w:t xml:space="preserve">  </w:t>
      </w:r>
      <w:r>
        <w:t>вследствие</w:t>
      </w:r>
      <w:r>
        <w:rPr>
          <w:spacing w:val="47"/>
        </w:rPr>
        <w:t xml:space="preserve">  </w:t>
      </w:r>
      <w:r>
        <w:t>отсутствия</w:t>
      </w:r>
      <w:r>
        <w:rPr>
          <w:spacing w:val="47"/>
        </w:rPr>
        <w:t xml:space="preserve">  </w:t>
      </w:r>
      <w:r>
        <w:t>свободной</w:t>
      </w:r>
      <w:r>
        <w:rPr>
          <w:spacing w:val="46"/>
        </w:rPr>
        <w:t xml:space="preserve">  </w:t>
      </w:r>
      <w:r>
        <w:t>мощности</w:t>
      </w:r>
      <w:r>
        <w:rPr>
          <w:spacing w:val="45"/>
        </w:rPr>
        <w:t xml:space="preserve">  </w:t>
      </w:r>
      <w:r>
        <w:rPr>
          <w:spacing w:val="-10"/>
        </w:rPr>
        <w:t>в</w:t>
      </w:r>
    </w:p>
    <w:p w:rsidR="00AB2F1B" w:rsidRDefault="00AB2F1B">
      <w:pPr>
        <w:pStyle w:val="a3"/>
        <w:spacing w:line="362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7"/>
      </w:pPr>
      <w:r>
        <w:t xml:space="preserve">соответствующей точке подключения на момент обращения соответствующего потребителя, в том числе застройщика, но при наличии в утвержденной в установленном порядке инвестиционной программе теплоснабжающей организации или </w:t>
      </w:r>
      <w:proofErr w:type="spellStart"/>
      <w:r>
        <w:t>теплосетевой</w:t>
      </w:r>
      <w:proofErr w:type="spellEnd"/>
      <w:r>
        <w:t xml:space="preserve"> организации мероприятий по развитию системы теплоснабжения и снятию технических ограничений, позволяющих обеспечить техническую возможность подключения к системе</w:t>
      </w:r>
      <w:r>
        <w:rPr>
          <w:spacing w:val="40"/>
        </w:rPr>
        <w:t xml:space="preserve"> </w:t>
      </w:r>
      <w:r>
        <w:t xml:space="preserve">теплоснабжения объекта капитального строительства, отказ в заключении договора на его подключение не допускается.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</w:t>
      </w:r>
      <w:proofErr w:type="spellStart"/>
      <w:r>
        <w:t>теплосетевой</w:t>
      </w:r>
      <w:proofErr w:type="spellEnd"/>
      <w:r>
        <w:t xml:space="preserve"> организации в пределах нормативных сроков подключения к системе теплоснабжения, установленных правилами подключения к системам теплоснабжения, утвержденными Правительством Российской Федерации.</w:t>
      </w:r>
    </w:p>
    <w:p w:rsidR="00AB2F1B" w:rsidRDefault="00815CA5">
      <w:pPr>
        <w:pStyle w:val="a3"/>
        <w:spacing w:before="1" w:line="360" w:lineRule="auto"/>
        <w:ind w:left="281" w:right="275" w:firstLine="706"/>
      </w:pPr>
      <w:r>
        <w:t xml:space="preserve">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потребителя, в том числе застройщика, и при отсутствии в утвержденной в установленном порядке инвестиционной программе теплоснабжающей организации или </w:t>
      </w:r>
      <w:proofErr w:type="spellStart"/>
      <w:r>
        <w:t>теплосетевой</w:t>
      </w:r>
      <w:proofErr w:type="spellEnd"/>
      <w:r>
        <w:t xml:space="preserve"> организации мероприятий по развитию системы теплоснабжения и снятию технических ограничений, позволяющих обеспечить техническую возможность подключения к системе</w:t>
      </w:r>
      <w:r>
        <w:rPr>
          <w:spacing w:val="40"/>
        </w:rPr>
        <w:t xml:space="preserve"> </w:t>
      </w:r>
      <w:r>
        <w:t xml:space="preserve">теплоснабжения этого объекта капитального строительства, теплоснабжающая организация или </w:t>
      </w:r>
      <w:proofErr w:type="spellStart"/>
      <w:r>
        <w:t>теплосетевая</w:t>
      </w:r>
      <w:proofErr w:type="spellEnd"/>
      <w:r>
        <w:t xml:space="preserve"> организация в сроки и в порядке, которые установлены правилами подключения к системам теплоснабжения, утвержденными Правительством Российской Федерации, обязана обратиться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утвердивший схему теплоснабжения,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строительства.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утвердивший схему теплоснабжения,</w:t>
      </w:r>
      <w:r>
        <w:rPr>
          <w:spacing w:val="40"/>
        </w:rPr>
        <w:t xml:space="preserve"> </w:t>
      </w:r>
      <w:r>
        <w:t xml:space="preserve">в сроки, в порядке и на основании критериев, которые установлены порядком разработки и утверждения схем теплоснабжения, утвержденным Правительством Российской Федерации, принимает решение о внесении изменений в схему теплоснабжения или об отказе во внесении в нее таких изменений. В случае если теплоснабжающая или </w:t>
      </w:r>
      <w:proofErr w:type="spellStart"/>
      <w:r>
        <w:t>теплосетевая</w:t>
      </w:r>
      <w:proofErr w:type="spellEnd"/>
      <w:r>
        <w:t xml:space="preserve"> организация не направит в установленный срок и (или) представит с нарушением установленного</w:t>
      </w:r>
      <w:r>
        <w:rPr>
          <w:spacing w:val="24"/>
        </w:rPr>
        <w:t xml:space="preserve"> </w:t>
      </w:r>
      <w:r>
        <w:t>порядка</w:t>
      </w:r>
      <w:r>
        <w:rPr>
          <w:spacing w:val="2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федеральный</w:t>
      </w:r>
      <w:r>
        <w:rPr>
          <w:spacing w:val="28"/>
        </w:rPr>
        <w:t xml:space="preserve"> </w:t>
      </w:r>
      <w:r>
        <w:t>орган</w:t>
      </w:r>
      <w:r>
        <w:rPr>
          <w:spacing w:val="23"/>
        </w:rPr>
        <w:t xml:space="preserve"> </w:t>
      </w:r>
      <w:r>
        <w:t>исполнительной</w:t>
      </w:r>
      <w:r>
        <w:rPr>
          <w:spacing w:val="28"/>
        </w:rPr>
        <w:t xml:space="preserve"> </w:t>
      </w:r>
      <w:r>
        <w:t>власти,</w:t>
      </w:r>
      <w:r>
        <w:rPr>
          <w:spacing w:val="31"/>
        </w:rPr>
        <w:t xml:space="preserve"> </w:t>
      </w:r>
      <w:r>
        <w:t>уполномоченный</w:t>
      </w:r>
      <w:r>
        <w:rPr>
          <w:spacing w:val="27"/>
        </w:rPr>
        <w:t xml:space="preserve"> </w:t>
      </w:r>
      <w:r>
        <w:rPr>
          <w:spacing w:val="-7"/>
        </w:rPr>
        <w:t>на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1" w:right="280"/>
      </w:pPr>
      <w:r>
        <w:t>реализацию государственной политики в сфере теплоснабжения, или орган местного самоуправления, утвердивший схему теплоснабжения, предложения о включении в нее соответствующих мероприятий, потребитель, в том числе застройщик, вправе потребовать возмещения убытков, причиненных данным нарушением, и (или)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товарам.</w:t>
      </w:r>
    </w:p>
    <w:p w:rsidR="00AB2F1B" w:rsidRDefault="00815CA5">
      <w:pPr>
        <w:pStyle w:val="a3"/>
        <w:spacing w:before="2" w:line="360" w:lineRule="auto"/>
        <w:ind w:left="281" w:right="279" w:firstLine="705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внесения изменений в схему</w:t>
      </w:r>
      <w:r>
        <w:rPr>
          <w:spacing w:val="-13"/>
        </w:rPr>
        <w:t xml:space="preserve"> </w:t>
      </w:r>
      <w:r>
        <w:t>теплоснабжения теплоснабжающая</w:t>
      </w:r>
      <w:r>
        <w:rPr>
          <w:spacing w:val="-1"/>
        </w:rPr>
        <w:t xml:space="preserve"> </w:t>
      </w:r>
      <w:r>
        <w:t xml:space="preserve">организация или </w:t>
      </w:r>
      <w:proofErr w:type="spellStart"/>
      <w:r>
        <w:t>теплосетевая</w:t>
      </w:r>
      <w:proofErr w:type="spellEnd"/>
      <w:r>
        <w:t xml:space="preserve"> организация обращается в орган регулирования для внесения изменений в инвестиционную программу. После принятия</w:t>
      </w:r>
      <w:r>
        <w:rPr>
          <w:spacing w:val="-1"/>
        </w:rPr>
        <w:t xml:space="preserve"> </w:t>
      </w:r>
      <w:r>
        <w:t>органом регулирования решения</w:t>
      </w:r>
      <w:r>
        <w:rPr>
          <w:spacing w:val="-1"/>
        </w:rPr>
        <w:t xml:space="preserve"> </w:t>
      </w:r>
      <w:r>
        <w:t xml:space="preserve">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порядке, которые определяются основами ценообразования в сфере теплоснабжения и правилами регулирования цен (тарифов) в сфере теплоснабжения, утвержденными Правительством Российской Федерации.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</w:t>
      </w:r>
      <w:proofErr w:type="spellStart"/>
      <w:r>
        <w:t>теплосетевой</w:t>
      </w:r>
      <w:proofErr w:type="spellEnd"/>
      <w:r>
        <w:t xml:space="preserve"> организации, в которую внесены изменения, с учетом нормативных сроков подключения объектов капитального строительства, установленных правилами подключения к системам теплоснабжения, утвержденными Правительством Российской Федерации.</w:t>
      </w:r>
    </w:p>
    <w:p w:rsidR="00AB2F1B" w:rsidRDefault="00815CA5">
      <w:pPr>
        <w:pStyle w:val="a3"/>
        <w:spacing w:line="360" w:lineRule="auto"/>
        <w:ind w:left="281" w:right="283" w:firstLine="705"/>
      </w:pPr>
      <w:r>
        <w:t>Таким образом, вновь вводимые потребители, обратившиеся соответствующим образом в теплоснабжающую организацию, должны быть подключены к централизованному теплоснабжению, если такое присоединение возможно в перспективе.</w:t>
      </w:r>
    </w:p>
    <w:p w:rsidR="00AB2F1B" w:rsidRDefault="00815CA5">
      <w:pPr>
        <w:pStyle w:val="a3"/>
        <w:spacing w:before="1" w:line="360" w:lineRule="auto"/>
        <w:ind w:left="281" w:right="281" w:firstLine="705"/>
      </w:pPr>
      <w:r>
        <w:t>С потребителями, находящимися за границей радиуса эффективного теплоснабжения, могут быть заключены договора долгосрочного теплоснабжения по свободной (обоюдно приемлемой) цене, в целях компенсации затрат на строительство новых и реконструкцию существующих тепловых сетей, и увеличению радиуса эффективного теплоснабжения.</w:t>
      </w:r>
    </w:p>
    <w:p w:rsidR="00AB2F1B" w:rsidRDefault="00815CA5">
      <w:pPr>
        <w:pStyle w:val="a3"/>
        <w:spacing w:line="360" w:lineRule="auto"/>
        <w:ind w:left="281" w:right="278"/>
      </w:pPr>
      <w:r>
        <w:t>Существующие</w:t>
      </w:r>
      <w:r>
        <w:rPr>
          <w:spacing w:val="-2"/>
        </w:rPr>
        <w:t xml:space="preserve"> </w:t>
      </w:r>
      <w:r>
        <w:t>и планируемые к</w:t>
      </w:r>
      <w:r>
        <w:rPr>
          <w:spacing w:val="-1"/>
        </w:rPr>
        <w:t xml:space="preserve"> </w:t>
      </w:r>
      <w:r>
        <w:t>застройке потребители, вправе использовать для</w:t>
      </w:r>
      <w:r>
        <w:rPr>
          <w:spacing w:val="-2"/>
        </w:rPr>
        <w:t xml:space="preserve"> </w:t>
      </w:r>
      <w:r>
        <w:t>отопления индивидуальные источники теплоснабжения. Использование автономных источников теплоснабжения целесообразно в случаях:</w:t>
      </w:r>
    </w:p>
    <w:p w:rsidR="00AB2F1B" w:rsidRDefault="00815CA5">
      <w:pPr>
        <w:pStyle w:val="a4"/>
        <w:numPr>
          <w:ilvl w:val="0"/>
          <w:numId w:val="12"/>
        </w:numPr>
        <w:tabs>
          <w:tab w:val="left" w:pos="1696"/>
        </w:tabs>
        <w:spacing w:line="293" w:lineRule="exact"/>
        <w:ind w:left="1696" w:hanging="335"/>
        <w:rPr>
          <w:sz w:val="24"/>
        </w:rPr>
      </w:pPr>
      <w:r>
        <w:rPr>
          <w:sz w:val="24"/>
        </w:rPr>
        <w:t>значительной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удаленности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сетей;</w:t>
      </w:r>
    </w:p>
    <w:p w:rsidR="00AB2F1B" w:rsidRDefault="00815CA5">
      <w:pPr>
        <w:pStyle w:val="a4"/>
        <w:numPr>
          <w:ilvl w:val="0"/>
          <w:numId w:val="12"/>
        </w:numPr>
        <w:tabs>
          <w:tab w:val="left" w:pos="1696"/>
        </w:tabs>
        <w:spacing w:before="117"/>
        <w:ind w:left="1696" w:hanging="335"/>
        <w:rPr>
          <w:sz w:val="24"/>
        </w:rPr>
      </w:pP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"/>
          <w:sz w:val="24"/>
        </w:rPr>
        <w:t xml:space="preserve"> </w:t>
      </w:r>
      <w:r>
        <w:rPr>
          <w:sz w:val="24"/>
        </w:rPr>
        <w:t>(менее 0,01</w:t>
      </w:r>
      <w:r>
        <w:rPr>
          <w:spacing w:val="-2"/>
          <w:sz w:val="24"/>
        </w:rPr>
        <w:t xml:space="preserve"> Гкал/ч);</w:t>
      </w:r>
    </w:p>
    <w:p w:rsidR="00AB2F1B" w:rsidRDefault="00815CA5">
      <w:pPr>
        <w:pStyle w:val="a4"/>
        <w:numPr>
          <w:ilvl w:val="0"/>
          <w:numId w:val="12"/>
        </w:numPr>
        <w:tabs>
          <w:tab w:val="left" w:pos="1696"/>
          <w:tab w:val="left" w:pos="1721"/>
        </w:tabs>
        <w:spacing w:before="121" w:line="333" w:lineRule="auto"/>
        <w:ind w:right="283" w:hanging="360"/>
        <w:rPr>
          <w:sz w:val="24"/>
        </w:rPr>
      </w:pPr>
      <w:r>
        <w:rPr>
          <w:sz w:val="24"/>
        </w:rPr>
        <w:t>отсутствия резервов тепловой мощности в границах застройки на данный момент и в рассматриваемой перспективе;</w:t>
      </w:r>
    </w:p>
    <w:p w:rsidR="00AB2F1B" w:rsidRDefault="00815CA5">
      <w:pPr>
        <w:pStyle w:val="a4"/>
        <w:numPr>
          <w:ilvl w:val="0"/>
          <w:numId w:val="12"/>
        </w:numPr>
        <w:tabs>
          <w:tab w:val="left" w:pos="1696"/>
        </w:tabs>
        <w:spacing w:before="38"/>
        <w:ind w:left="1696" w:hanging="335"/>
        <w:rPr>
          <w:sz w:val="24"/>
        </w:rPr>
      </w:pP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целях.</w:t>
      </w:r>
    </w:p>
    <w:p w:rsidR="00AB2F1B" w:rsidRDefault="00AB2F1B">
      <w:pPr>
        <w:pStyle w:val="a4"/>
        <w:rPr>
          <w:sz w:val="24"/>
        </w:rPr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7" w:firstLine="705"/>
      </w:pPr>
      <w:bookmarkStart w:id="36" w:name="5.2._Описание_текущей_ситуации,_связанно"/>
      <w:bookmarkStart w:id="37" w:name="5.3._Анализ_надежности_и_качества_теплос"/>
      <w:bookmarkEnd w:id="36"/>
      <w:bookmarkEnd w:id="37"/>
      <w:r>
        <w:t>Потребители, отопление которых осуществляется от индивидуальных источников, могут быть подключены к централизованному теплоснабжению на условиях организации централизованного теплоснабжения.</w:t>
      </w:r>
    </w:p>
    <w:p w:rsidR="00AB2F1B" w:rsidRDefault="00815CA5">
      <w:pPr>
        <w:pStyle w:val="a3"/>
        <w:spacing w:before="1" w:line="360" w:lineRule="auto"/>
        <w:ind w:left="282" w:right="278" w:firstLine="705"/>
      </w:pPr>
      <w:r>
        <w:t>Согласно п. 15 ст. 14 ФЗ №190 от 27.07.2010 г., запрещается переход на отопление жилых помещений в многоквартирных домах с использованием индивидуальных</w:t>
      </w:r>
      <w:r>
        <w:rPr>
          <w:spacing w:val="40"/>
        </w:rPr>
        <w:t xml:space="preserve"> </w:t>
      </w:r>
      <w:r>
        <w:t>квартирных источников тепловой энергии, перечень которых определяется правилами подключения к системам теплоснабжения, утвержденными Правительством Российской Федерации, при наличии осуществленного в надлежащем порядке подключения к системам теплоснабжения многоквартирных домов.</w:t>
      </w:r>
    </w:p>
    <w:p w:rsidR="00AB2F1B" w:rsidRDefault="00815CA5">
      <w:pPr>
        <w:pStyle w:val="a3"/>
        <w:spacing w:line="362" w:lineRule="auto"/>
        <w:ind w:left="282" w:right="289" w:firstLine="705"/>
      </w:pPr>
      <w:r>
        <w:t>В настоящее время отсутствует точная информация по предполагаемым объектам капитального строительства и о местах их размещения.</w:t>
      </w:r>
    </w:p>
    <w:p w:rsidR="00AB2F1B" w:rsidRDefault="00815CA5">
      <w:pPr>
        <w:pStyle w:val="a3"/>
        <w:spacing w:line="360" w:lineRule="auto"/>
        <w:ind w:left="281" w:right="283" w:firstLine="705"/>
      </w:pPr>
      <w:r>
        <w:t>В</w:t>
      </w:r>
      <w:r>
        <w:rPr>
          <w:spacing w:val="-2"/>
        </w:rPr>
        <w:t xml:space="preserve"> </w:t>
      </w:r>
      <w:r>
        <w:t>перспективе, при уточнении местоположений объектов капитального строительства (за исключением ИЖС) предполагается их подключение к централизованным источникам теплоснабжения, которые находятся в зоне их действия.</w:t>
      </w:r>
    </w:p>
    <w:p w:rsidR="00AB2F1B" w:rsidRDefault="00AB2F1B">
      <w:pPr>
        <w:pStyle w:val="a3"/>
        <w:spacing w:before="238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783"/>
        </w:tabs>
        <w:ind w:left="281" w:right="282" w:firstLine="0"/>
        <w:jc w:val="both"/>
      </w:pPr>
      <w:bookmarkStart w:id="38" w:name="_bookmark19"/>
      <w:bookmarkEnd w:id="38"/>
      <w:r>
        <w:t xml:space="preserve">Описание текущей ситуации,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объектам, мощность которых поставляется в вынужденном режиме в целях обеспечения надежного теплоснабжения </w:t>
      </w:r>
      <w:r>
        <w:rPr>
          <w:spacing w:val="-2"/>
        </w:rPr>
        <w:t>потребителей</w:t>
      </w:r>
    </w:p>
    <w:p w:rsidR="00AB2F1B" w:rsidRDefault="00815CA5">
      <w:pPr>
        <w:pStyle w:val="a3"/>
        <w:spacing w:before="272" w:line="360" w:lineRule="auto"/>
        <w:ind w:left="281" w:right="280" w:firstLine="705"/>
      </w:pPr>
      <w:r>
        <w:t xml:space="preserve">Действующие источники тепловой энергии с комбинированной выработкой тепловой и электрической энергии 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отсутствуют. В перспективе, строительство генерирующих объектов на территории сельского поселения</w:t>
      </w:r>
      <w:r>
        <w:rPr>
          <w:spacing w:val="40"/>
        </w:rPr>
        <w:t xml:space="preserve"> </w:t>
      </w:r>
      <w:r>
        <w:t>не планируется.</w:t>
      </w:r>
    </w:p>
    <w:p w:rsidR="00AB2F1B" w:rsidRDefault="00AB2F1B">
      <w:pPr>
        <w:pStyle w:val="a3"/>
        <w:spacing w:before="247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888"/>
        </w:tabs>
        <w:ind w:left="281" w:right="277" w:firstLine="0"/>
        <w:jc w:val="both"/>
      </w:pPr>
      <w:bookmarkStart w:id="39" w:name="_bookmark20"/>
      <w:bookmarkEnd w:id="39"/>
      <w:r>
        <w:t>Анализ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</w:t>
      </w:r>
      <w:r>
        <w:rPr>
          <w:spacing w:val="40"/>
        </w:rPr>
        <w:t xml:space="preserve"> </w:t>
      </w:r>
      <w:r>
        <w:t>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отбора мощности на оптовом рынке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(мощности) на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период), в</w:t>
      </w:r>
      <w:r>
        <w:rPr>
          <w:spacing w:val="-3"/>
        </w:rPr>
        <w:t xml:space="preserve"> </w:t>
      </w:r>
      <w:r>
        <w:t>соответствии с методическими указаниями по разработке схем теплоснабжения</w:t>
      </w:r>
    </w:p>
    <w:p w:rsidR="00AB2F1B" w:rsidRDefault="00815CA5">
      <w:pPr>
        <w:pStyle w:val="a3"/>
        <w:spacing w:before="269" w:line="360" w:lineRule="auto"/>
        <w:ind w:left="281" w:right="281" w:firstLine="705"/>
      </w:pPr>
      <w:r>
        <w:t>Действующие источники тепловой энергии с комбинированной выработкой тепловой и</w:t>
      </w:r>
      <w:r>
        <w:rPr>
          <w:spacing w:val="11"/>
        </w:rPr>
        <w:t xml:space="preserve"> </w:t>
      </w:r>
      <w:r>
        <w:t>электрической</w:t>
      </w:r>
      <w:r>
        <w:rPr>
          <w:spacing w:val="14"/>
        </w:rPr>
        <w:t xml:space="preserve"> </w:t>
      </w:r>
      <w:r>
        <w:t>энергии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территории</w:t>
      </w:r>
      <w:r>
        <w:rPr>
          <w:spacing w:val="10"/>
        </w:rPr>
        <w:t xml:space="preserve"> </w:t>
      </w:r>
      <w:proofErr w:type="spellStart"/>
      <w:r>
        <w:t>Большесальского</w:t>
      </w:r>
      <w:proofErr w:type="spellEnd"/>
      <w:r>
        <w:rPr>
          <w:spacing w:val="16"/>
        </w:rPr>
        <w:t xml:space="preserve"> </w:t>
      </w:r>
      <w:r>
        <w:t>сельского</w:t>
      </w:r>
      <w:r>
        <w:rPr>
          <w:spacing w:val="14"/>
        </w:rPr>
        <w:t xml:space="preserve"> </w:t>
      </w:r>
      <w:r>
        <w:t>поселения</w:t>
      </w:r>
      <w:r>
        <w:rPr>
          <w:spacing w:val="9"/>
        </w:rPr>
        <w:t xml:space="preserve"> </w:t>
      </w:r>
      <w:r>
        <w:rPr>
          <w:spacing w:val="-2"/>
        </w:rPr>
        <w:t>отсутствуют.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81"/>
        <w:jc w:val="left"/>
      </w:pPr>
      <w:bookmarkStart w:id="40" w:name="5.4._Обоснование_предлагаемых_для_строит"/>
      <w:bookmarkStart w:id="41" w:name="5.5._Обоснование_предлагаемых_для_реконс"/>
      <w:bookmarkStart w:id="42" w:name="5.6._Обоснование_предложений_по_переобор"/>
      <w:bookmarkEnd w:id="40"/>
      <w:bookmarkEnd w:id="41"/>
      <w:bookmarkEnd w:id="42"/>
      <w:r>
        <w:t>В перспективе,</w:t>
      </w:r>
      <w:r>
        <w:rPr>
          <w:spacing w:val="29"/>
        </w:rPr>
        <w:t xml:space="preserve"> </w:t>
      </w:r>
      <w:r>
        <w:t>строительство</w:t>
      </w:r>
      <w:r>
        <w:rPr>
          <w:spacing w:val="29"/>
        </w:rPr>
        <w:t xml:space="preserve"> </w:t>
      </w:r>
      <w:r>
        <w:t>генерирующих объектов на территории</w:t>
      </w:r>
      <w:r>
        <w:rPr>
          <w:spacing w:val="30"/>
        </w:rPr>
        <w:t xml:space="preserve"> </w:t>
      </w:r>
      <w:r>
        <w:t>сельского</w:t>
      </w:r>
      <w:r>
        <w:rPr>
          <w:spacing w:val="30"/>
        </w:rPr>
        <w:t xml:space="preserve"> </w:t>
      </w:r>
      <w:r>
        <w:t>поселения не планируется.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803"/>
        </w:tabs>
        <w:spacing w:before="247"/>
        <w:ind w:left="281" w:right="278" w:firstLine="0"/>
        <w:jc w:val="both"/>
      </w:pPr>
      <w:bookmarkStart w:id="43" w:name="_bookmark21"/>
      <w:bookmarkEnd w:id="43"/>
      <w:r>
        <w:t>Обоснование предлагаемых для строительства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нагрузок, выполненное в порядке, установленном методическими указаниями по разработке схем теплоснабжения. Для городских округов, не отнесенных к ценовым зонам теплоснабжения, а также в отношении товаров (услуг), реализация которых осуществляется по ценам (тарифам), подлежащим в соответствии с Федеральным законом «О теплоснабжении» государственному регулированию в ценовых зонах теплоснабжения</w:t>
      </w:r>
    </w:p>
    <w:p w:rsidR="00AB2F1B" w:rsidRDefault="00AB2F1B">
      <w:pPr>
        <w:pStyle w:val="a3"/>
        <w:spacing w:before="113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78" w:firstLine="849"/>
      </w:pPr>
      <w:r>
        <w:t>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(при уточнении планов строительства) не предусматривается ввиду низкой и непостоянной возможной электрической и тепловой нагрузки, которую можно подключить к источнику комбинированной выработки тепловой и электрической энергии, что приводит к значительным затратам на строительство и дальнейшую эксплуатацию подобной установки. Таким образом, строительство источников тепловой энергии с</w:t>
      </w:r>
      <w:r>
        <w:rPr>
          <w:spacing w:val="-4"/>
        </w:rPr>
        <w:t xml:space="preserve"> </w:t>
      </w:r>
      <w:r>
        <w:t>комбинированной выработкой тепловой и электрической энергии экономически не обосновано.</w:t>
      </w: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91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706"/>
        </w:tabs>
        <w:ind w:left="281" w:right="276" w:firstLine="0"/>
        <w:jc w:val="both"/>
      </w:pPr>
      <w:bookmarkStart w:id="44" w:name="_bookmark22"/>
      <w:bookmarkEnd w:id="44"/>
      <w:r>
        <w:t>Обоснование</w:t>
      </w:r>
      <w:r>
        <w:rPr>
          <w:spacing w:val="-3"/>
        </w:rPr>
        <w:t xml:space="preserve"> </w:t>
      </w:r>
      <w:r>
        <w:t>предлагаемых</w:t>
      </w:r>
      <w:r>
        <w:rPr>
          <w:spacing w:val="-1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реконструкции и</w:t>
      </w:r>
      <w:r>
        <w:rPr>
          <w:spacing w:val="-5"/>
        </w:rPr>
        <w:t xml:space="preserve"> </w:t>
      </w:r>
      <w:r>
        <w:t>(или) модернизации действующих источников тепловой энергии, функционирующих в режиме комбинированной выработки электрической и тепловой энергии, для обеспечения перспективных приростов тепловых нагрузок, выполненное в порядке, установленном методическими указаниями по разработке схем теплоснабжения. Для городских округов, не</w:t>
      </w:r>
      <w:r>
        <w:rPr>
          <w:spacing w:val="80"/>
        </w:rPr>
        <w:t xml:space="preserve"> </w:t>
      </w:r>
      <w:r>
        <w:t>отнесенных к ценовым зонам теплоснабжения, а также в отношении товаров (услуг), реализация которых осуществляется по ценам (тарифам), подлежащим в соответствии</w:t>
      </w:r>
      <w:r>
        <w:rPr>
          <w:spacing w:val="40"/>
        </w:rPr>
        <w:t xml:space="preserve"> </w:t>
      </w:r>
      <w:r>
        <w:t>с Федеральным законом «О теплоснабжении» государственному регулированию в ценовых зонах теплоснабжения</w:t>
      </w:r>
    </w:p>
    <w:p w:rsidR="00AB2F1B" w:rsidRDefault="00AB2F1B">
      <w:pPr>
        <w:pStyle w:val="a3"/>
        <w:jc w:val="left"/>
        <w:rPr>
          <w:b/>
        </w:rPr>
      </w:pPr>
    </w:p>
    <w:p w:rsidR="00AB2F1B" w:rsidRDefault="00AB2F1B">
      <w:pPr>
        <w:pStyle w:val="a3"/>
        <w:spacing w:before="132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81" w:firstLine="710"/>
        <w:jc w:val="left"/>
      </w:pPr>
      <w:r>
        <w:t xml:space="preserve">Действующие источники тепловой энергии с комбинированной выработкой тепловой и электрической энергии 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отсутствуют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721"/>
        </w:tabs>
        <w:spacing w:before="243"/>
        <w:ind w:left="281" w:right="279" w:firstLine="0"/>
        <w:jc w:val="both"/>
      </w:pPr>
      <w:bookmarkStart w:id="45" w:name="_bookmark23"/>
      <w:bookmarkEnd w:id="45"/>
      <w:r>
        <w:t>Обоснование предложений по переоборудованию котельных в источники тепловой энергии, функционирующие в режиме комбинированной выработки электрической и тепловой энергии, с выработкой электроэнергии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</w:r>
    </w:p>
    <w:p w:rsidR="00AB2F1B" w:rsidRDefault="00AB2F1B">
      <w:pPr>
        <w:pStyle w:val="2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2" w:right="276" w:firstLine="849"/>
      </w:pPr>
      <w:bookmarkStart w:id="46" w:name="5.7._Обоснование_предлагаемых_для_реконс"/>
      <w:bookmarkStart w:id="47" w:name="5.8._Обоснование_предлагаемых_для_перево"/>
      <w:bookmarkStart w:id="48" w:name="5.9._Обоснование_предложений_по_расширен"/>
      <w:bookmarkEnd w:id="46"/>
      <w:bookmarkEnd w:id="47"/>
      <w:bookmarkEnd w:id="48"/>
      <w:r>
        <w:t>Схемой теплоснабжения сельского поселения</w:t>
      </w:r>
      <w:r>
        <w:rPr>
          <w:spacing w:val="-10"/>
        </w:rPr>
        <w:t xml:space="preserve"> </w:t>
      </w:r>
      <w:r>
        <w:t>организация выработки электрической энергии в комбинированном цикле на базе существующих котельных и их присоединённых нагрузок не предусматривается.</w:t>
      </w: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87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722"/>
        </w:tabs>
        <w:ind w:right="281" w:firstLine="0"/>
        <w:jc w:val="both"/>
      </w:pPr>
      <w:bookmarkStart w:id="49" w:name="_bookmark24"/>
      <w:bookmarkEnd w:id="49"/>
      <w:r>
        <w:t>Обоснование предлагаемых для реконструкции и (или) модернизации котельных с увеличением зоны их действия путем включения в нее зон действия существующих источников тепловой энергии</w:t>
      </w:r>
    </w:p>
    <w:p w:rsidR="00AB2F1B" w:rsidRDefault="00815CA5">
      <w:pPr>
        <w:pStyle w:val="a3"/>
        <w:spacing w:before="272" w:line="362" w:lineRule="auto"/>
        <w:ind w:left="282" w:right="288" w:firstLine="849"/>
      </w:pPr>
      <w:r>
        <w:t>В сельском поселении эксплуатируется единственная система теплоснабжения на базе котельной с. Большие Салы. Увеличение зоны действия котельной не планируется.</w:t>
      </w:r>
    </w:p>
    <w:p w:rsidR="00AB2F1B" w:rsidRDefault="00815CA5">
      <w:pPr>
        <w:pStyle w:val="a3"/>
        <w:spacing w:line="360" w:lineRule="auto"/>
        <w:ind w:left="281" w:right="276" w:firstLine="849"/>
      </w:pPr>
      <w:r>
        <w:t xml:space="preserve">Котельное оборудование </w:t>
      </w:r>
      <w:r w:rsidRPr="00737A37">
        <w:t>в 202</w:t>
      </w:r>
      <w:r w:rsidR="00347057" w:rsidRPr="00737A37">
        <w:t>8</w:t>
      </w:r>
      <w:r w:rsidRPr="00737A37">
        <w:t xml:space="preserve"> году</w:t>
      </w:r>
      <w:r>
        <w:t xml:space="preserve"> выработает нормативный срок службы, что повлечет увеличение потерь тепловой энергии в окружающую среду, то есть часть производимой тепловой энергии будет расходоваться не на подогрев теплоносителя, а на избыточное тепловыделение в помещении котельной.</w:t>
      </w:r>
    </w:p>
    <w:p w:rsidR="00AB2F1B" w:rsidRDefault="00815CA5">
      <w:pPr>
        <w:pStyle w:val="a3"/>
        <w:spacing w:line="360" w:lineRule="auto"/>
        <w:ind w:left="281" w:right="281" w:firstLine="849"/>
      </w:pPr>
      <w:r>
        <w:t>Схемой теплоснабжения предусматривается развитие существующей системы централизованного теплоснабжения в поселении только с точки зрения обеспечения существующих потребителей надежным и качественным теплоснабжением, а также повышением уровня энергетической эффективности теплоснабжения. В таблице 5.7.1 представлены основные мероприятий развития.</w:t>
      </w:r>
    </w:p>
    <w:p w:rsidR="00AB2F1B" w:rsidRDefault="00815CA5">
      <w:pPr>
        <w:pStyle w:val="2"/>
        <w:spacing w:after="7" w:line="360" w:lineRule="auto"/>
        <w:ind w:left="281" w:right="284" w:firstLine="849"/>
      </w:pPr>
      <w:r>
        <w:t xml:space="preserve">Таблица 5.7.1 - Основные мероприятий развития существующей системы </w:t>
      </w:r>
      <w:r>
        <w:rPr>
          <w:spacing w:val="-2"/>
        </w:rPr>
        <w:t>теплоснабжения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663"/>
        <w:gridCol w:w="1834"/>
      </w:tblGrid>
      <w:tr w:rsidR="00AB2F1B">
        <w:trPr>
          <w:trHeight w:val="503"/>
        </w:trPr>
        <w:tc>
          <w:tcPr>
            <w:tcW w:w="850" w:type="dxa"/>
            <w:shd w:val="clear" w:color="auto" w:fill="F1F1F1"/>
          </w:tcPr>
          <w:p w:rsidR="00AB2F1B" w:rsidRDefault="00815CA5">
            <w:pPr>
              <w:pStyle w:val="TableParagraph"/>
              <w:spacing w:before="116"/>
              <w:ind w:left="143"/>
              <w:jc w:val="left"/>
            </w:pP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6663" w:type="dxa"/>
            <w:shd w:val="clear" w:color="auto" w:fill="F1F1F1"/>
          </w:tcPr>
          <w:p w:rsidR="00AB2F1B" w:rsidRDefault="00815CA5">
            <w:pPr>
              <w:pStyle w:val="TableParagraph"/>
              <w:spacing w:before="116"/>
              <w:ind w:left="20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1834" w:type="dxa"/>
            <w:shd w:val="clear" w:color="auto" w:fill="F1F1F1"/>
          </w:tcPr>
          <w:p w:rsidR="00AB2F1B" w:rsidRDefault="00815CA5">
            <w:pPr>
              <w:pStyle w:val="TableParagraph"/>
              <w:spacing w:line="242" w:lineRule="exact"/>
              <w:ind w:left="19"/>
            </w:pPr>
            <w:r>
              <w:rPr>
                <w:spacing w:val="-2"/>
              </w:rPr>
              <w:t>Период</w:t>
            </w:r>
          </w:p>
          <w:p w:rsidR="00AB2F1B" w:rsidRDefault="00815CA5">
            <w:pPr>
              <w:pStyle w:val="TableParagraph"/>
              <w:spacing w:line="241" w:lineRule="exact"/>
              <w:ind w:left="19" w:right="5"/>
            </w:pPr>
            <w:r>
              <w:rPr>
                <w:spacing w:val="-2"/>
              </w:rPr>
              <w:t>реализации</w:t>
            </w:r>
          </w:p>
        </w:tc>
      </w:tr>
      <w:tr w:rsidR="00AB2F1B">
        <w:trPr>
          <w:trHeight w:val="508"/>
        </w:trPr>
        <w:tc>
          <w:tcPr>
            <w:tcW w:w="850" w:type="dxa"/>
          </w:tcPr>
          <w:p w:rsidR="00AB2F1B" w:rsidRDefault="00815CA5">
            <w:pPr>
              <w:pStyle w:val="TableParagraph"/>
              <w:spacing w:before="58"/>
              <w:ind w:left="110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6663" w:type="dxa"/>
          </w:tcPr>
          <w:p w:rsidR="00AB2F1B" w:rsidRDefault="00815CA5">
            <w:pPr>
              <w:pStyle w:val="TableParagraph"/>
              <w:spacing w:line="244" w:lineRule="exact"/>
              <w:ind w:left="109"/>
              <w:jc w:val="left"/>
            </w:pPr>
            <w:r>
              <w:t>Модернизация</w:t>
            </w:r>
            <w:r>
              <w:rPr>
                <w:spacing w:val="30"/>
              </w:rPr>
              <w:t xml:space="preserve"> </w:t>
            </w:r>
            <w:r>
              <w:t>котельной</w:t>
            </w:r>
            <w:r>
              <w:rPr>
                <w:spacing w:val="40"/>
              </w:rPr>
              <w:t xml:space="preserve"> </w:t>
            </w:r>
            <w:r>
              <w:t>с.</w:t>
            </w:r>
            <w:r>
              <w:rPr>
                <w:spacing w:val="40"/>
              </w:rPr>
              <w:t xml:space="preserve"> </w:t>
            </w:r>
            <w:r>
              <w:t>Большие</w:t>
            </w:r>
            <w:r>
              <w:rPr>
                <w:spacing w:val="31"/>
              </w:rPr>
              <w:t xml:space="preserve"> </w:t>
            </w:r>
            <w:r>
              <w:t>Салы.</w:t>
            </w:r>
            <w:r>
              <w:rPr>
                <w:spacing w:val="36"/>
              </w:rPr>
              <w:t xml:space="preserve"> </w:t>
            </w:r>
            <w:r>
              <w:t>Мощность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котельной</w:t>
            </w:r>
          </w:p>
          <w:p w:rsidR="00AB2F1B" w:rsidRDefault="00815CA5">
            <w:pPr>
              <w:pStyle w:val="TableParagraph"/>
              <w:spacing w:before="1" w:line="243" w:lineRule="exact"/>
              <w:ind w:left="109"/>
              <w:jc w:val="left"/>
            </w:pP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модернизации</w:t>
            </w:r>
            <w:r>
              <w:rPr>
                <w:spacing w:val="-6"/>
              </w:rPr>
              <w:t xml:space="preserve"> </w:t>
            </w:r>
            <w:r>
              <w:t>составит</w:t>
            </w:r>
            <w:r>
              <w:rPr>
                <w:spacing w:val="-7"/>
              </w:rPr>
              <w:t xml:space="preserve"> </w:t>
            </w:r>
            <w:r>
              <w:t>0,246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Гкал/ч.</w:t>
            </w:r>
          </w:p>
        </w:tc>
        <w:tc>
          <w:tcPr>
            <w:tcW w:w="1834" w:type="dxa"/>
          </w:tcPr>
          <w:p w:rsidR="00AB2F1B" w:rsidRDefault="00815CA5" w:rsidP="00347057">
            <w:pPr>
              <w:pStyle w:val="TableParagraph"/>
              <w:spacing w:before="58"/>
              <w:ind w:left="19" w:right="3"/>
            </w:pPr>
            <w:r w:rsidRPr="00737A37">
              <w:rPr>
                <w:spacing w:val="-4"/>
              </w:rPr>
              <w:t>202</w:t>
            </w:r>
            <w:r w:rsidR="00347057" w:rsidRPr="00737A37">
              <w:rPr>
                <w:spacing w:val="-4"/>
              </w:rPr>
              <w:t>8</w:t>
            </w:r>
          </w:p>
        </w:tc>
      </w:tr>
    </w:tbl>
    <w:p w:rsidR="00AB2F1B" w:rsidRDefault="00815CA5">
      <w:pPr>
        <w:pStyle w:val="2"/>
        <w:numPr>
          <w:ilvl w:val="1"/>
          <w:numId w:val="13"/>
        </w:numPr>
        <w:tabs>
          <w:tab w:val="left" w:pos="732"/>
        </w:tabs>
        <w:spacing w:before="237"/>
        <w:ind w:right="283" w:firstLine="0"/>
        <w:jc w:val="both"/>
      </w:pPr>
      <w:bookmarkStart w:id="50" w:name="_bookmark25"/>
      <w:bookmarkEnd w:id="50"/>
      <w:r>
        <w:t>Обоснование предлагаемых для перевода в пиковый режим работы котельных по отношению к источникам тепловой энергии, функционирующим в режиме комбинированной выработки электрической и тепловой энергии</w:t>
      </w:r>
    </w:p>
    <w:p w:rsidR="00AB2F1B" w:rsidRDefault="00815CA5">
      <w:pPr>
        <w:pStyle w:val="a3"/>
        <w:spacing w:before="271" w:line="360" w:lineRule="auto"/>
        <w:ind w:left="282" w:right="281" w:firstLine="705"/>
        <w:jc w:val="left"/>
      </w:pPr>
      <w:r>
        <w:t>Перевод</w:t>
      </w:r>
      <w:r>
        <w:rPr>
          <w:spacing w:val="-4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централизованного</w:t>
      </w:r>
      <w:r>
        <w:rPr>
          <w:spacing w:val="-1"/>
        </w:rPr>
        <w:t xml:space="preserve"> </w:t>
      </w:r>
      <w:r>
        <w:t>теплоснабжения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пиковый режим невозможен.</w:t>
      </w:r>
    </w:p>
    <w:p w:rsidR="00AB2F1B" w:rsidRDefault="00AB2F1B">
      <w:pPr>
        <w:pStyle w:val="a3"/>
        <w:spacing w:before="245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894"/>
        </w:tabs>
        <w:ind w:right="283" w:firstLine="0"/>
        <w:jc w:val="both"/>
      </w:pPr>
      <w:bookmarkStart w:id="51" w:name="_bookmark26"/>
      <w:bookmarkEnd w:id="51"/>
      <w:r>
        <w:t>Обоснование предложений по расширению зон действия существующих источников тепловой энергии, функционирующих в режиме комбинированной выработки электрической и тепловой энергии</w:t>
      </w:r>
    </w:p>
    <w:p w:rsidR="00AB2F1B" w:rsidRDefault="00815CA5">
      <w:pPr>
        <w:pStyle w:val="a3"/>
        <w:spacing w:before="271" w:line="360" w:lineRule="auto"/>
        <w:ind w:left="282" w:right="281" w:firstLine="705"/>
        <w:jc w:val="left"/>
      </w:pPr>
      <w:r>
        <w:t xml:space="preserve">Действующие источники тепловой энергии с комбинированной выработкой тепловой и электрической энергии 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отсутствуют.</w:t>
      </w:r>
    </w:p>
    <w:p w:rsidR="00AB2F1B" w:rsidRDefault="00AB2F1B">
      <w:pPr>
        <w:pStyle w:val="a3"/>
        <w:spacing w:line="360" w:lineRule="auto"/>
        <w:jc w:val="left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249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839"/>
        </w:tabs>
        <w:spacing w:line="237" w:lineRule="auto"/>
        <w:ind w:right="280" w:firstLine="0"/>
      </w:pPr>
      <w:bookmarkStart w:id="52" w:name="5.10._Обоснование_предлагаемых_для_вывод"/>
      <w:bookmarkStart w:id="53" w:name="5.11._Обоснование_организации_индивидуал"/>
      <w:bookmarkStart w:id="54" w:name="5.12._Обоснование_перспективных_балансов"/>
      <w:bookmarkStart w:id="55" w:name="_bookmark27"/>
      <w:bookmarkEnd w:id="52"/>
      <w:bookmarkEnd w:id="53"/>
      <w:bookmarkEnd w:id="54"/>
      <w:bookmarkEnd w:id="55"/>
      <w:r>
        <w:t>Обоснование предлагаемых для вывода в резерв и (или) вывода из эксплуатации котельных при передаче тепловых нагрузок на другие источники тепловой энергии</w:t>
      </w:r>
    </w:p>
    <w:p w:rsidR="00AB2F1B" w:rsidRDefault="00815CA5">
      <w:pPr>
        <w:pStyle w:val="a3"/>
        <w:spacing w:before="272"/>
        <w:ind w:left="987"/>
        <w:jc w:val="left"/>
      </w:pPr>
      <w:r>
        <w:t>Вывод</w:t>
      </w:r>
      <w:r>
        <w:rPr>
          <w:spacing w:val="-11"/>
        </w:rPr>
        <w:t xml:space="preserve"> </w:t>
      </w:r>
      <w:r>
        <w:t>существующей</w:t>
      </w:r>
      <w:r>
        <w:rPr>
          <w:spacing w:val="2"/>
        </w:rPr>
        <w:t xml:space="preserve"> </w:t>
      </w:r>
      <w:r>
        <w:t>котельной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эксплуатации</w:t>
      </w:r>
      <w:r>
        <w:rPr>
          <w:spacing w:val="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предусмотрен.</w:t>
      </w:r>
    </w:p>
    <w:p w:rsidR="00AB2F1B" w:rsidRDefault="00815CA5">
      <w:pPr>
        <w:pStyle w:val="2"/>
        <w:numPr>
          <w:ilvl w:val="1"/>
          <w:numId w:val="13"/>
        </w:numPr>
        <w:tabs>
          <w:tab w:val="left" w:pos="861"/>
        </w:tabs>
        <w:spacing w:before="247" w:line="275" w:lineRule="exact"/>
        <w:ind w:left="861" w:hanging="579"/>
      </w:pPr>
      <w:bookmarkStart w:id="56" w:name="_bookmark28"/>
      <w:bookmarkEnd w:id="56"/>
      <w:r>
        <w:t>Обоснование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индивидуального</w:t>
      </w:r>
      <w:r>
        <w:rPr>
          <w:spacing w:val="34"/>
        </w:rPr>
        <w:t xml:space="preserve"> </w:t>
      </w:r>
      <w:r>
        <w:t>теплоснабжения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территории</w:t>
      </w:r>
      <w:r>
        <w:rPr>
          <w:spacing w:val="32"/>
        </w:rPr>
        <w:t xml:space="preserve"> </w:t>
      </w:r>
      <w:r>
        <w:rPr>
          <w:spacing w:val="-5"/>
        </w:rPr>
        <w:t>МО</w:t>
      </w:r>
    </w:p>
    <w:p w:rsidR="00AB2F1B" w:rsidRDefault="00815CA5">
      <w:pPr>
        <w:pStyle w:val="2"/>
        <w:spacing w:line="275" w:lineRule="exact"/>
      </w:pPr>
      <w:r>
        <w:t>«</w:t>
      </w:r>
      <w:proofErr w:type="spellStart"/>
      <w:r>
        <w:t>Большесальское</w:t>
      </w:r>
      <w:proofErr w:type="spellEnd"/>
      <w:r>
        <w:rPr>
          <w:spacing w:val="-7"/>
        </w:rPr>
        <w:t xml:space="preserve"> </w:t>
      </w:r>
      <w:proofErr w:type="spellStart"/>
      <w:r>
        <w:t>сп</w:t>
      </w:r>
      <w:proofErr w:type="spellEnd"/>
      <w:r>
        <w:t>»</w:t>
      </w:r>
      <w:r>
        <w:rPr>
          <w:spacing w:val="-6"/>
        </w:rPr>
        <w:t xml:space="preserve"> </w:t>
      </w:r>
      <w:r>
        <w:t>малоэтажными</w:t>
      </w:r>
      <w:r>
        <w:rPr>
          <w:spacing w:val="-6"/>
        </w:rPr>
        <w:t xml:space="preserve"> </w:t>
      </w:r>
      <w:r>
        <w:t>жилыми</w:t>
      </w:r>
      <w:r>
        <w:rPr>
          <w:spacing w:val="-5"/>
        </w:rPr>
        <w:t xml:space="preserve"> </w:t>
      </w:r>
      <w:r>
        <w:rPr>
          <w:spacing w:val="-2"/>
        </w:rPr>
        <w:t>зданиями</w:t>
      </w:r>
    </w:p>
    <w:p w:rsidR="00AB2F1B" w:rsidRDefault="00AB2F1B">
      <w:pPr>
        <w:pStyle w:val="a3"/>
        <w:spacing w:before="115"/>
        <w:jc w:val="left"/>
        <w:rPr>
          <w:b/>
        </w:rPr>
      </w:pPr>
    </w:p>
    <w:p w:rsidR="00AB2F1B" w:rsidRDefault="00815CA5">
      <w:pPr>
        <w:pStyle w:val="a3"/>
        <w:spacing w:before="1" w:line="360" w:lineRule="auto"/>
        <w:ind w:left="282" w:right="282" w:firstLine="849"/>
      </w:pPr>
      <w:r>
        <w:t>При подключении индивидуальной жилой застройки к сетям централизованного теплоснабжения низкая плотность тепловой нагрузки и высокая протяженность тепловых сетей малого диаметра влечет за собой увеличение тепловых потерь через изоляцию трубопроводов и с утечками теплоносителя и</w:t>
      </w:r>
      <w:r>
        <w:rPr>
          <w:spacing w:val="-1"/>
        </w:rPr>
        <w:t xml:space="preserve"> </w:t>
      </w:r>
      <w:r>
        <w:t>высокие финансовые затраты на строительство таких сетей.</w:t>
      </w:r>
    </w:p>
    <w:p w:rsidR="00AB2F1B" w:rsidRDefault="00815CA5">
      <w:pPr>
        <w:pStyle w:val="a3"/>
        <w:spacing w:before="119" w:line="360" w:lineRule="auto"/>
        <w:ind w:left="281" w:right="280" w:firstLine="849"/>
      </w:pPr>
      <w:r>
        <w:t>На расчетный срок теплоснабжение индивидуальной жилой застройки предусматривается обеспечить от индивидуальных источников тепла на природном газе, а также посредством печного отопления. Подключение объектов индивидуальной жилой застройки к централизованным системам теплоснабжения не планируется.</w:t>
      </w: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91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281"/>
          <w:tab w:val="left" w:pos="821"/>
        </w:tabs>
        <w:ind w:left="281" w:right="501" w:hanging="1"/>
      </w:pPr>
      <w:bookmarkStart w:id="57" w:name="_bookmark29"/>
      <w:bookmarkEnd w:id="57"/>
      <w:r>
        <w:t>Обоснование</w:t>
      </w:r>
      <w:r>
        <w:rPr>
          <w:spacing w:val="-7"/>
        </w:rPr>
        <w:t xml:space="preserve"> </w:t>
      </w:r>
      <w:r>
        <w:t>перспективных</w:t>
      </w:r>
      <w:r>
        <w:rPr>
          <w:spacing w:val="-4"/>
        </w:rPr>
        <w:t xml:space="preserve"> </w:t>
      </w:r>
      <w:r>
        <w:t>балансов</w:t>
      </w:r>
      <w:r>
        <w:rPr>
          <w:spacing w:val="-9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мощности источников</w:t>
      </w:r>
      <w:r>
        <w:rPr>
          <w:spacing w:val="-4"/>
        </w:rPr>
        <w:t xml:space="preserve"> </w:t>
      </w:r>
      <w:r>
        <w:t xml:space="preserve">тепловой энергии и теплоносителя и присоединенной тепловой нагрузки в каждой из систем </w:t>
      </w:r>
      <w:r>
        <w:rPr>
          <w:spacing w:val="-2"/>
        </w:rPr>
        <w:t>теплоснабжения</w:t>
      </w:r>
    </w:p>
    <w:p w:rsidR="00AB2F1B" w:rsidRDefault="00815CA5">
      <w:pPr>
        <w:pStyle w:val="a3"/>
        <w:spacing w:before="271" w:line="360" w:lineRule="auto"/>
        <w:ind w:left="281" w:right="284" w:firstLine="720"/>
      </w:pPr>
      <w:r>
        <w:t xml:space="preserve">Перспективные балансы тепловой мощности источников тепловой энергии и теплоносителя до 2033 г. и присоединенной тепловой нагрузки во всех системах теплоснабжения </w:t>
      </w:r>
      <w:proofErr w:type="spellStart"/>
      <w:r>
        <w:t>Большесальского</w:t>
      </w:r>
      <w:proofErr w:type="spellEnd"/>
      <w:r>
        <w:t xml:space="preserve"> сельского поселения рассчитаны на основании существующих подключенных потребителей, ввиду отсутствия прироста тепловой нагрузки и перспективной установленной мощности котельной после проведенной модернизации. Сведения представлены в таблице 5.12.1.</w:t>
      </w:r>
    </w:p>
    <w:p w:rsidR="00AB2F1B" w:rsidRDefault="00815CA5">
      <w:pPr>
        <w:pStyle w:val="2"/>
        <w:spacing w:before="3" w:line="242" w:lineRule="auto"/>
        <w:ind w:left="281" w:right="280"/>
      </w:pPr>
      <w:r>
        <w:t>Таблица 5.12.1 - Балансы тепловой мощности и перспективной тепловой нагрузки котельной с. Большие Салы</w:t>
      </w:r>
    </w:p>
    <w:p w:rsidR="00AB2F1B" w:rsidRDefault="00AB2F1B">
      <w:pPr>
        <w:pStyle w:val="a3"/>
        <w:spacing w:before="4"/>
        <w:jc w:val="left"/>
        <w:rPr>
          <w:b/>
          <w:sz w:val="17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859"/>
        <w:gridCol w:w="2673"/>
        <w:gridCol w:w="2908"/>
      </w:tblGrid>
      <w:tr w:rsidR="00AB2F1B">
        <w:trPr>
          <w:trHeight w:val="229"/>
        </w:trPr>
        <w:tc>
          <w:tcPr>
            <w:tcW w:w="4430" w:type="dxa"/>
            <w:gridSpan w:val="2"/>
            <w:shd w:val="clear" w:color="auto" w:fill="F1F1F1"/>
          </w:tcPr>
          <w:p w:rsidR="00AB2F1B" w:rsidRDefault="00815CA5">
            <w:pPr>
              <w:pStyle w:val="TableParagraph"/>
              <w:spacing w:line="210" w:lineRule="exact"/>
              <w:ind w:left="6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населенного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пункта</w:t>
            </w:r>
          </w:p>
        </w:tc>
        <w:tc>
          <w:tcPr>
            <w:tcW w:w="2673" w:type="dxa"/>
            <w:shd w:val="clear" w:color="auto" w:fill="F1F1F1"/>
          </w:tcPr>
          <w:p w:rsidR="00AB2F1B" w:rsidRPr="00737A37" w:rsidRDefault="00815CA5" w:rsidP="00347057">
            <w:pPr>
              <w:pStyle w:val="TableParagraph"/>
              <w:spacing w:line="210" w:lineRule="exact"/>
              <w:ind w:left="23"/>
              <w:rPr>
                <w:sz w:val="20"/>
              </w:rPr>
            </w:pPr>
            <w:proofErr w:type="spellStart"/>
            <w:r w:rsidRPr="00737A37">
              <w:rPr>
                <w:sz w:val="20"/>
              </w:rPr>
              <w:t>Большесальское</w:t>
            </w:r>
            <w:proofErr w:type="spellEnd"/>
            <w:r w:rsidRPr="00737A37">
              <w:rPr>
                <w:spacing w:val="-9"/>
                <w:sz w:val="20"/>
              </w:rPr>
              <w:t xml:space="preserve"> </w:t>
            </w:r>
            <w:proofErr w:type="spellStart"/>
            <w:r w:rsidRPr="00737A37">
              <w:rPr>
                <w:sz w:val="20"/>
              </w:rPr>
              <w:t>сп</w:t>
            </w:r>
            <w:proofErr w:type="spellEnd"/>
            <w:r w:rsidRPr="00737A37">
              <w:rPr>
                <w:spacing w:val="-9"/>
                <w:sz w:val="20"/>
              </w:rPr>
              <w:t xml:space="preserve"> </w:t>
            </w:r>
            <w:r w:rsidRPr="00737A37">
              <w:rPr>
                <w:sz w:val="20"/>
              </w:rPr>
              <w:t>202</w:t>
            </w:r>
            <w:r w:rsidR="00347057" w:rsidRPr="00737A37">
              <w:rPr>
                <w:sz w:val="20"/>
              </w:rPr>
              <w:t>5</w:t>
            </w:r>
            <w:r w:rsidRPr="00737A37">
              <w:rPr>
                <w:spacing w:val="-7"/>
                <w:sz w:val="20"/>
              </w:rPr>
              <w:t xml:space="preserve"> </w:t>
            </w:r>
            <w:r w:rsidRPr="00737A37">
              <w:rPr>
                <w:spacing w:val="-5"/>
                <w:sz w:val="20"/>
              </w:rPr>
              <w:t>г.</w:t>
            </w:r>
          </w:p>
        </w:tc>
        <w:tc>
          <w:tcPr>
            <w:tcW w:w="2908" w:type="dxa"/>
            <w:shd w:val="clear" w:color="auto" w:fill="F1F1F1"/>
          </w:tcPr>
          <w:p w:rsidR="00AB2F1B" w:rsidRPr="00737A37" w:rsidRDefault="00815CA5" w:rsidP="00737A37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proofErr w:type="spellStart"/>
            <w:r w:rsidRPr="00737A37">
              <w:rPr>
                <w:sz w:val="20"/>
              </w:rPr>
              <w:t>Большесальское</w:t>
            </w:r>
            <w:proofErr w:type="spellEnd"/>
            <w:r w:rsidRPr="00737A37">
              <w:rPr>
                <w:spacing w:val="-9"/>
                <w:sz w:val="20"/>
              </w:rPr>
              <w:t xml:space="preserve"> </w:t>
            </w:r>
            <w:proofErr w:type="spellStart"/>
            <w:r w:rsidRPr="00737A37">
              <w:rPr>
                <w:sz w:val="20"/>
              </w:rPr>
              <w:t>сп</w:t>
            </w:r>
            <w:proofErr w:type="spellEnd"/>
            <w:r w:rsidRPr="00737A37">
              <w:rPr>
                <w:spacing w:val="-7"/>
                <w:sz w:val="20"/>
              </w:rPr>
              <w:t xml:space="preserve"> </w:t>
            </w:r>
            <w:r w:rsidRPr="00737A37">
              <w:rPr>
                <w:sz w:val="20"/>
              </w:rPr>
              <w:t>203</w:t>
            </w:r>
            <w:r w:rsidR="00737A37" w:rsidRPr="00737A37">
              <w:rPr>
                <w:sz w:val="20"/>
              </w:rPr>
              <w:t>7</w:t>
            </w:r>
            <w:r w:rsidRPr="00737A37">
              <w:rPr>
                <w:sz w:val="20"/>
              </w:rPr>
              <w:t>*</w:t>
            </w:r>
            <w:r w:rsidRPr="00737A37">
              <w:rPr>
                <w:spacing w:val="-4"/>
                <w:sz w:val="20"/>
              </w:rPr>
              <w:t xml:space="preserve"> </w:t>
            </w:r>
            <w:r w:rsidRPr="00737A37">
              <w:rPr>
                <w:spacing w:val="-5"/>
                <w:sz w:val="20"/>
              </w:rPr>
              <w:t>гг.</w:t>
            </w:r>
          </w:p>
        </w:tc>
      </w:tr>
      <w:tr w:rsidR="00AB2F1B">
        <w:trPr>
          <w:trHeight w:val="229"/>
        </w:trPr>
        <w:tc>
          <w:tcPr>
            <w:tcW w:w="4430" w:type="dxa"/>
            <w:gridSpan w:val="2"/>
          </w:tcPr>
          <w:p w:rsidR="00AB2F1B" w:rsidRDefault="00815CA5">
            <w:pPr>
              <w:pStyle w:val="TableParagraph"/>
              <w:spacing w:line="210" w:lineRule="exact"/>
              <w:ind w:left="2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теплоснабжения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7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7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</w:tr>
      <w:tr w:rsidR="00AB2F1B">
        <w:trPr>
          <w:trHeight w:val="229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0" w:lineRule="exact"/>
              <w:ind w:left="29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Установленная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мощность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3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</w:tr>
      <w:tr w:rsidR="00AB2F1B">
        <w:trPr>
          <w:trHeight w:val="229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0" w:lineRule="exact"/>
              <w:ind w:left="29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Располагаемая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мощность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3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</w:tr>
      <w:tr w:rsidR="00AB2F1B">
        <w:trPr>
          <w:trHeight w:val="229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0" w:lineRule="exact"/>
              <w:ind w:left="2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Затраты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нужды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5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5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</w:tr>
      <w:tr w:rsidR="00AB2F1B">
        <w:trPr>
          <w:trHeight w:val="229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0" w:lineRule="exact"/>
              <w:ind w:left="29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мощность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нетто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0,245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3"/>
              <w:rPr>
                <w:sz w:val="20"/>
              </w:rPr>
            </w:pPr>
            <w:r>
              <w:rPr>
                <w:spacing w:val="-2"/>
                <w:sz w:val="20"/>
              </w:rPr>
              <w:t>0,245</w:t>
            </w:r>
          </w:p>
        </w:tc>
      </w:tr>
      <w:tr w:rsidR="00AB2F1B">
        <w:trPr>
          <w:trHeight w:val="229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0" w:lineRule="exact"/>
              <w:ind w:left="2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ТС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3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</w:tc>
      </w:tr>
      <w:tr w:rsidR="00AB2F1B">
        <w:trPr>
          <w:trHeight w:val="234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4" w:lineRule="exact"/>
              <w:ind w:left="29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Подключенная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Отопление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4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4" w:lineRule="exact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4" w:lineRule="exact"/>
              <w:ind w:left="29" w:right="3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</w:tr>
      <w:tr w:rsidR="00AB2F1B">
        <w:trPr>
          <w:trHeight w:val="229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Подключенная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нагрузка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ГВС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AB2F1B" w:rsidRDefault="00AB2F1B">
      <w:pPr>
        <w:pStyle w:val="TableParagraph"/>
        <w:spacing w:line="210" w:lineRule="exact"/>
        <w:rPr>
          <w:sz w:val="20"/>
        </w:rPr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54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859"/>
        <w:gridCol w:w="2673"/>
        <w:gridCol w:w="2908"/>
      </w:tblGrid>
      <w:tr w:rsidR="00AB2F1B">
        <w:trPr>
          <w:trHeight w:val="229"/>
        </w:trPr>
        <w:tc>
          <w:tcPr>
            <w:tcW w:w="4430" w:type="dxa"/>
            <w:gridSpan w:val="2"/>
            <w:shd w:val="clear" w:color="auto" w:fill="F1F1F1"/>
          </w:tcPr>
          <w:p w:rsidR="00AB2F1B" w:rsidRDefault="00815CA5">
            <w:pPr>
              <w:pStyle w:val="TableParagraph"/>
              <w:spacing w:line="210" w:lineRule="exact"/>
              <w:ind w:left="618"/>
              <w:jc w:val="left"/>
              <w:rPr>
                <w:b/>
                <w:sz w:val="20"/>
              </w:rPr>
            </w:pPr>
            <w:bookmarkStart w:id="58" w:name="5.13._Анализ_целесообразности_ввода_новы"/>
            <w:bookmarkStart w:id="59" w:name="5.14._Обоснование_организации_теплоснабж"/>
            <w:bookmarkEnd w:id="58"/>
            <w:bookmarkEnd w:id="59"/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населенного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пункта</w:t>
            </w:r>
          </w:p>
        </w:tc>
        <w:tc>
          <w:tcPr>
            <w:tcW w:w="2673" w:type="dxa"/>
            <w:shd w:val="clear" w:color="auto" w:fill="F1F1F1"/>
          </w:tcPr>
          <w:p w:rsidR="00AB2F1B" w:rsidRPr="00737A37" w:rsidRDefault="00815CA5" w:rsidP="00B51612">
            <w:pPr>
              <w:pStyle w:val="TableParagraph"/>
              <w:spacing w:line="210" w:lineRule="exact"/>
              <w:ind w:left="23"/>
              <w:rPr>
                <w:sz w:val="20"/>
              </w:rPr>
            </w:pPr>
            <w:proofErr w:type="spellStart"/>
            <w:r w:rsidRPr="00737A37">
              <w:rPr>
                <w:sz w:val="20"/>
              </w:rPr>
              <w:t>Большесальское</w:t>
            </w:r>
            <w:proofErr w:type="spellEnd"/>
            <w:r w:rsidRPr="00737A37">
              <w:rPr>
                <w:spacing w:val="-9"/>
                <w:sz w:val="20"/>
              </w:rPr>
              <w:t xml:space="preserve"> </w:t>
            </w:r>
            <w:proofErr w:type="spellStart"/>
            <w:r w:rsidRPr="00737A37">
              <w:rPr>
                <w:sz w:val="20"/>
              </w:rPr>
              <w:t>сп</w:t>
            </w:r>
            <w:proofErr w:type="spellEnd"/>
            <w:r w:rsidRPr="00737A37">
              <w:rPr>
                <w:spacing w:val="-9"/>
                <w:sz w:val="20"/>
              </w:rPr>
              <w:t xml:space="preserve"> </w:t>
            </w:r>
            <w:r w:rsidRPr="00737A37">
              <w:rPr>
                <w:sz w:val="20"/>
              </w:rPr>
              <w:t>202</w:t>
            </w:r>
            <w:r w:rsidR="00B51612" w:rsidRPr="00737A37">
              <w:rPr>
                <w:sz w:val="20"/>
              </w:rPr>
              <w:t>5</w:t>
            </w:r>
            <w:r w:rsidRPr="00737A37">
              <w:rPr>
                <w:spacing w:val="-7"/>
                <w:sz w:val="20"/>
              </w:rPr>
              <w:t xml:space="preserve"> </w:t>
            </w:r>
            <w:r w:rsidRPr="00737A37">
              <w:rPr>
                <w:spacing w:val="-5"/>
                <w:sz w:val="20"/>
              </w:rPr>
              <w:t>г.</w:t>
            </w:r>
          </w:p>
        </w:tc>
        <w:tc>
          <w:tcPr>
            <w:tcW w:w="2908" w:type="dxa"/>
            <w:shd w:val="clear" w:color="auto" w:fill="F1F1F1"/>
          </w:tcPr>
          <w:p w:rsidR="00AB2F1B" w:rsidRPr="00737A37" w:rsidRDefault="00815CA5" w:rsidP="00737A37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proofErr w:type="spellStart"/>
            <w:r w:rsidRPr="00737A37">
              <w:rPr>
                <w:sz w:val="20"/>
              </w:rPr>
              <w:t>Большесальское</w:t>
            </w:r>
            <w:proofErr w:type="spellEnd"/>
            <w:r w:rsidRPr="00737A37">
              <w:rPr>
                <w:spacing w:val="-9"/>
                <w:sz w:val="20"/>
              </w:rPr>
              <w:t xml:space="preserve"> </w:t>
            </w:r>
            <w:proofErr w:type="spellStart"/>
            <w:r w:rsidRPr="00737A37">
              <w:rPr>
                <w:sz w:val="20"/>
              </w:rPr>
              <w:t>сп</w:t>
            </w:r>
            <w:proofErr w:type="spellEnd"/>
            <w:r w:rsidRPr="00737A37">
              <w:rPr>
                <w:spacing w:val="-7"/>
                <w:sz w:val="20"/>
              </w:rPr>
              <w:t xml:space="preserve"> </w:t>
            </w:r>
            <w:r w:rsidRPr="00737A37">
              <w:rPr>
                <w:sz w:val="20"/>
              </w:rPr>
              <w:t>203</w:t>
            </w:r>
            <w:r w:rsidR="00737A37" w:rsidRPr="00737A37">
              <w:rPr>
                <w:sz w:val="20"/>
              </w:rPr>
              <w:t>7</w:t>
            </w:r>
            <w:r w:rsidRPr="00737A37">
              <w:rPr>
                <w:sz w:val="20"/>
              </w:rPr>
              <w:t>*</w:t>
            </w:r>
            <w:r w:rsidRPr="00737A37">
              <w:rPr>
                <w:spacing w:val="-4"/>
                <w:sz w:val="20"/>
              </w:rPr>
              <w:t xml:space="preserve"> </w:t>
            </w:r>
            <w:r w:rsidRPr="00737A37">
              <w:rPr>
                <w:spacing w:val="-5"/>
                <w:sz w:val="20"/>
              </w:rPr>
              <w:t>гг.</w:t>
            </w:r>
          </w:p>
        </w:tc>
      </w:tr>
      <w:tr w:rsidR="00AB2F1B">
        <w:trPr>
          <w:trHeight w:val="229"/>
        </w:trPr>
        <w:tc>
          <w:tcPr>
            <w:tcW w:w="3571" w:type="dxa"/>
          </w:tcPr>
          <w:p w:rsidR="00AB2F1B" w:rsidRDefault="00815CA5">
            <w:pPr>
              <w:pStyle w:val="TableParagraph"/>
              <w:spacing w:line="210" w:lineRule="exact"/>
              <w:ind w:left="2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(Всего)</w:t>
            </w:r>
          </w:p>
        </w:tc>
        <w:tc>
          <w:tcPr>
            <w:tcW w:w="859" w:type="dxa"/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</w:tcPr>
          <w:p w:rsidR="00AB2F1B" w:rsidRDefault="00815CA5">
            <w:pPr>
              <w:pStyle w:val="TableParagraph"/>
              <w:spacing w:line="210" w:lineRule="exact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  <w:tc>
          <w:tcPr>
            <w:tcW w:w="2908" w:type="dxa"/>
          </w:tcPr>
          <w:p w:rsidR="00AB2F1B" w:rsidRDefault="00815CA5">
            <w:pPr>
              <w:pStyle w:val="TableParagraph"/>
              <w:spacing w:line="210" w:lineRule="exact"/>
              <w:ind w:left="29" w:right="3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</w:tr>
      <w:tr w:rsidR="00AB2F1B">
        <w:trPr>
          <w:trHeight w:val="229"/>
        </w:trPr>
        <w:tc>
          <w:tcPr>
            <w:tcW w:w="3571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9"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Выработка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0,211</w:t>
            </w:r>
          </w:p>
        </w:tc>
        <w:tc>
          <w:tcPr>
            <w:tcW w:w="2908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9" w:right="3"/>
              <w:rPr>
                <w:sz w:val="20"/>
              </w:rPr>
            </w:pPr>
            <w:r>
              <w:rPr>
                <w:spacing w:val="-2"/>
                <w:sz w:val="20"/>
              </w:rPr>
              <w:t>0,211</w:t>
            </w:r>
          </w:p>
        </w:tc>
      </w:tr>
      <w:tr w:rsidR="00AB2F1B">
        <w:trPr>
          <w:trHeight w:val="23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5" w:lineRule="exact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Резерв/Дефицит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5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5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0,034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0,034</w:t>
            </w:r>
          </w:p>
        </w:tc>
      </w:tr>
    </w:tbl>
    <w:p w:rsidR="00AB2F1B" w:rsidRDefault="00815CA5">
      <w:pPr>
        <w:ind w:left="1002"/>
        <w:rPr>
          <w:i/>
        </w:rPr>
      </w:pPr>
      <w:r>
        <w:rPr>
          <w:i/>
        </w:rPr>
        <w:t>*Модернизация</w:t>
      </w:r>
      <w:r>
        <w:rPr>
          <w:i/>
          <w:spacing w:val="-4"/>
        </w:rPr>
        <w:t xml:space="preserve"> </w:t>
      </w:r>
      <w:r w:rsidRPr="00737A37">
        <w:rPr>
          <w:i/>
        </w:rPr>
        <w:t>в</w:t>
      </w:r>
      <w:r w:rsidRPr="00737A37">
        <w:rPr>
          <w:i/>
          <w:spacing w:val="-1"/>
        </w:rPr>
        <w:t xml:space="preserve"> </w:t>
      </w:r>
      <w:r w:rsidRPr="00737A37">
        <w:rPr>
          <w:i/>
        </w:rPr>
        <w:t>202</w:t>
      </w:r>
      <w:r w:rsidR="00B51612" w:rsidRPr="00737A37">
        <w:rPr>
          <w:i/>
        </w:rPr>
        <w:t>8</w:t>
      </w:r>
      <w:r w:rsidRPr="00737A37">
        <w:rPr>
          <w:i/>
          <w:spacing w:val="-1"/>
        </w:rPr>
        <w:t xml:space="preserve"> </w:t>
      </w:r>
      <w:r w:rsidRPr="00737A37">
        <w:rPr>
          <w:i/>
          <w:spacing w:val="-5"/>
        </w:rPr>
        <w:t>г.</w:t>
      </w:r>
    </w:p>
    <w:p w:rsidR="00AB2F1B" w:rsidRDefault="00AB2F1B">
      <w:pPr>
        <w:pStyle w:val="a3"/>
        <w:jc w:val="left"/>
        <w:rPr>
          <w:i/>
          <w:sz w:val="22"/>
        </w:rPr>
      </w:pPr>
    </w:p>
    <w:p w:rsidR="00AB2F1B" w:rsidRDefault="00AB2F1B">
      <w:pPr>
        <w:pStyle w:val="a3"/>
        <w:spacing w:before="132"/>
        <w:jc w:val="left"/>
        <w:rPr>
          <w:i/>
          <w:sz w:val="22"/>
        </w:rPr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1000"/>
        </w:tabs>
        <w:ind w:right="279" w:firstLine="0"/>
        <w:jc w:val="both"/>
      </w:pPr>
      <w:bookmarkStart w:id="60" w:name="_bookmark30"/>
      <w:bookmarkEnd w:id="60"/>
      <w:r>
        <w:t>Анализ целесообразности ввода новых и реконструкции существующих источников тепловой энергии с использованием возобновляемых источников энергии,</w:t>
      </w:r>
      <w:r>
        <w:rPr>
          <w:spacing w:val="40"/>
        </w:rPr>
        <w:t xml:space="preserve"> </w:t>
      </w:r>
      <w:r>
        <w:t>а также местных видов топлива</w:t>
      </w:r>
    </w:p>
    <w:p w:rsidR="00AB2F1B" w:rsidRDefault="00815CA5">
      <w:pPr>
        <w:pStyle w:val="a3"/>
        <w:spacing w:before="272" w:line="360" w:lineRule="auto"/>
        <w:ind w:left="282" w:right="274" w:firstLine="849"/>
      </w:pPr>
      <w:r>
        <w:t xml:space="preserve">Ввод новых и реконструкция существующих источников тепловой энергии с использованием возобновляемых источников энергии, а также местных видов топлива, 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не предусмотрена.</w:t>
      </w:r>
    </w:p>
    <w:p w:rsidR="00AB2F1B" w:rsidRDefault="00AB2F1B">
      <w:pPr>
        <w:pStyle w:val="a3"/>
        <w:spacing w:before="243"/>
        <w:jc w:val="left"/>
      </w:pPr>
    </w:p>
    <w:p w:rsidR="00AB2F1B" w:rsidRDefault="00815CA5">
      <w:pPr>
        <w:pStyle w:val="2"/>
        <w:numPr>
          <w:ilvl w:val="1"/>
          <w:numId w:val="13"/>
        </w:numPr>
        <w:tabs>
          <w:tab w:val="left" w:pos="981"/>
        </w:tabs>
        <w:spacing w:line="242" w:lineRule="auto"/>
        <w:ind w:right="288" w:firstLine="0"/>
        <w:jc w:val="both"/>
      </w:pPr>
      <w:bookmarkStart w:id="61" w:name="_bookmark31"/>
      <w:bookmarkEnd w:id="61"/>
      <w:r>
        <w:t>Обоснование организации теплоснабжения в производственных зонах на территории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</w:t>
      </w:r>
    </w:p>
    <w:p w:rsidR="00AB2F1B" w:rsidRDefault="00AB2F1B">
      <w:pPr>
        <w:pStyle w:val="a3"/>
        <w:spacing w:before="112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2" w:right="286" w:firstLine="849"/>
      </w:pPr>
      <w:r>
        <w:t>Новые производства, планируемые к строительству</w:t>
      </w:r>
      <w:r>
        <w:rPr>
          <w:spacing w:val="-6"/>
        </w:rPr>
        <w:t xml:space="preserve"> </w:t>
      </w:r>
      <w:r>
        <w:t>в зонах действия существующих источников, могут быть обеспечены тепловой энергией в виде горячей воды.</w:t>
      </w:r>
    </w:p>
    <w:p w:rsidR="00AB2F1B" w:rsidRDefault="00815CA5">
      <w:pPr>
        <w:pStyle w:val="a3"/>
        <w:spacing w:line="360" w:lineRule="auto"/>
        <w:ind w:left="281" w:right="279" w:firstLine="849"/>
      </w:pPr>
      <w:r>
        <w:t>Планируемые к строительству производства, расположенные вне зон действия существующих источников, а также производства технологическим процессом которых, предусмотрено потребление газа, должны обеспечиваться</w:t>
      </w:r>
      <w:r>
        <w:rPr>
          <w:spacing w:val="-1"/>
        </w:rPr>
        <w:t xml:space="preserve"> </w:t>
      </w:r>
      <w:r>
        <w:t>тепловой энергией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собственных </w:t>
      </w:r>
      <w:r>
        <w:rPr>
          <w:spacing w:val="-2"/>
        </w:rPr>
        <w:t>источников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</w:pPr>
    </w:p>
    <w:p w:rsidR="00AB2F1B" w:rsidRDefault="00815CA5">
      <w:pPr>
        <w:pStyle w:val="1"/>
      </w:pPr>
      <w:bookmarkStart w:id="62" w:name="6.1._Предложения_по_реконструкции_и_(или"/>
      <w:bookmarkStart w:id="63" w:name="6.2_Предложения_по_строительству_тепловы"/>
      <w:bookmarkEnd w:id="62"/>
      <w:bookmarkEnd w:id="63"/>
      <w:r>
        <w:t>РАЗДЕЛ</w:t>
      </w:r>
      <w:r>
        <w:rPr>
          <w:spacing w:val="-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СТРОИТЕЛЬСТВУ,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(ИЛИ)</w:t>
      </w:r>
    </w:p>
    <w:p w:rsidR="00AB2F1B" w:rsidRDefault="00815CA5">
      <w:pPr>
        <w:spacing w:before="21"/>
        <w:ind w:left="282"/>
        <w:rPr>
          <w:b/>
          <w:sz w:val="24"/>
        </w:rPr>
      </w:pPr>
      <w:r>
        <w:rPr>
          <w:b/>
          <w:sz w:val="24"/>
        </w:rPr>
        <w:t>МОДЕРНИЗАЦИИ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ТЕПЛОВЫХ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СЕТЕЙ</w:t>
      </w:r>
    </w:p>
    <w:p w:rsidR="00AB2F1B" w:rsidRDefault="00815CA5">
      <w:pPr>
        <w:pStyle w:val="2"/>
        <w:numPr>
          <w:ilvl w:val="1"/>
          <w:numId w:val="11"/>
        </w:numPr>
        <w:tabs>
          <w:tab w:val="left" w:pos="759"/>
        </w:tabs>
        <w:spacing w:before="267"/>
        <w:ind w:right="280" w:firstLine="0"/>
        <w:jc w:val="both"/>
      </w:pPr>
      <w:bookmarkStart w:id="64" w:name="_bookmark32"/>
      <w:bookmarkEnd w:id="64"/>
      <w:r>
        <w:t>Предложения по реконструкции и (или) 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существующих резервов)</w:t>
      </w:r>
    </w:p>
    <w:p w:rsidR="00AB2F1B" w:rsidRDefault="00AB2F1B">
      <w:pPr>
        <w:pStyle w:val="a3"/>
        <w:spacing w:before="112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81" w:firstLine="849"/>
      </w:pPr>
      <w:r>
        <w:t>Реконструкция и строительство тепловых сетей, обеспечивающих</w:t>
      </w:r>
      <w:r>
        <w:rPr>
          <w:spacing w:val="40"/>
        </w:rPr>
        <w:t xml:space="preserve"> </w:t>
      </w:r>
      <w:r>
        <w:t>перераспределение тепловой нагрузки из зон с дефицитом тепловой мощности в зоны с избытком тепловой мощности на расчетный срок, не предусматриваются в связи с отсутствием на</w:t>
      </w:r>
      <w:r>
        <w:rPr>
          <w:spacing w:val="-4"/>
        </w:rPr>
        <w:t xml:space="preserve"> </w:t>
      </w:r>
      <w:r>
        <w:t xml:space="preserve">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зон с дефицитом тепловой </w:t>
      </w:r>
      <w:r>
        <w:rPr>
          <w:spacing w:val="-2"/>
        </w:rPr>
        <w:t>мощности.</w:t>
      </w:r>
    </w:p>
    <w:p w:rsidR="00AB2F1B" w:rsidRDefault="00AB2F1B">
      <w:pPr>
        <w:pStyle w:val="a3"/>
        <w:spacing w:before="242"/>
        <w:jc w:val="left"/>
      </w:pPr>
    </w:p>
    <w:p w:rsidR="00AB2F1B" w:rsidRDefault="00815CA5">
      <w:pPr>
        <w:pStyle w:val="2"/>
        <w:numPr>
          <w:ilvl w:val="1"/>
          <w:numId w:val="10"/>
        </w:numPr>
        <w:tabs>
          <w:tab w:val="left" w:pos="702"/>
        </w:tabs>
        <w:ind w:right="281" w:firstLine="0"/>
        <w:jc w:val="both"/>
      </w:pPr>
      <w:bookmarkStart w:id="65" w:name="_bookmark33"/>
      <w:bookmarkEnd w:id="65"/>
      <w:r>
        <w:t>Предложения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</w:t>
      </w:r>
    </w:p>
    <w:p w:rsidR="00AB2F1B" w:rsidRDefault="00815CA5">
      <w:pPr>
        <w:pStyle w:val="a3"/>
        <w:spacing w:before="272" w:line="360" w:lineRule="auto"/>
        <w:ind w:left="281" w:right="279" w:firstLine="705"/>
      </w:pPr>
      <w:r>
        <w:t xml:space="preserve">На основании данных главы 2 </w:t>
      </w:r>
      <w:r>
        <w:rPr>
          <w:b/>
          <w:sz w:val="28"/>
        </w:rPr>
        <w:t>«</w:t>
      </w:r>
      <w:r>
        <w:t>Существующее и перспективное потребление тепловой энергии на цели теплоснабжения» обосновывающих материалов определено, что в зоне действия существующей котельной объем потребления тепловой энергии потребителями останется на базовом уровне, указанном в таблице 2.1.1.</w:t>
      </w:r>
    </w:p>
    <w:p w:rsidR="00AB2F1B" w:rsidRDefault="00815CA5">
      <w:pPr>
        <w:pStyle w:val="a3"/>
        <w:spacing w:before="2" w:line="360" w:lineRule="auto"/>
        <w:ind w:left="281" w:right="295" w:firstLine="705"/>
      </w:pPr>
      <w:r>
        <w:t>За последние годы подключение объектов к источникам централизованного теплоснабжения не было.</w:t>
      </w:r>
    </w:p>
    <w:p w:rsidR="00AB2F1B" w:rsidRDefault="00815CA5">
      <w:pPr>
        <w:pStyle w:val="a3"/>
        <w:spacing w:line="360" w:lineRule="auto"/>
        <w:ind w:left="281" w:right="279" w:firstLine="720"/>
      </w:pPr>
      <w:r>
        <w:t>Поскольку Генеральным планом не определены конкретные объекты строительства, планируемые к подключению к централизованным источникам теплоснабжения, принимается, что вся перспективная застройка будет обеспечена тепловой энергией от собственных индивидуальных газовых источников теплоснабжения.</w:t>
      </w:r>
    </w:p>
    <w:p w:rsidR="00AB2F1B" w:rsidRDefault="00815CA5">
      <w:pPr>
        <w:pStyle w:val="a3"/>
        <w:spacing w:line="360" w:lineRule="auto"/>
        <w:ind w:left="281" w:right="270" w:firstLine="705"/>
      </w:pPr>
      <w:r>
        <w:t>В</w:t>
      </w:r>
      <w:r>
        <w:rPr>
          <w:spacing w:val="-4"/>
        </w:rPr>
        <w:t xml:space="preserve"> </w:t>
      </w:r>
      <w:r>
        <w:t>последующих</w:t>
      </w:r>
      <w:r>
        <w:rPr>
          <w:spacing w:val="-8"/>
        </w:rPr>
        <w:t xml:space="preserve"> </w:t>
      </w:r>
      <w:r>
        <w:t>актуализациях</w:t>
      </w:r>
      <w:r>
        <w:rPr>
          <w:spacing w:val="-4"/>
        </w:rPr>
        <w:t xml:space="preserve"> </w:t>
      </w:r>
      <w:r>
        <w:t>схемы теплоснабжения рекомендуется уточнять планы по строительству объектов для своевременного формирования мероприятий по возможному строительству источников теплоснабжения и расчета балансов тепловой мощности и тепловой нагрузки.</w:t>
      </w:r>
    </w:p>
    <w:p w:rsidR="00AB2F1B" w:rsidRDefault="00815CA5">
      <w:pPr>
        <w:pStyle w:val="a3"/>
        <w:ind w:left="987"/>
      </w:pPr>
      <w:r>
        <w:t>Существующая</w:t>
      </w:r>
      <w:r>
        <w:rPr>
          <w:spacing w:val="-5"/>
        </w:rPr>
        <w:t xml:space="preserve"> </w:t>
      </w:r>
      <w:r>
        <w:t>трассировка</w:t>
      </w:r>
      <w:r>
        <w:rPr>
          <w:spacing w:val="-1"/>
        </w:rPr>
        <w:t xml:space="preserve"> </w:t>
      </w:r>
      <w:r>
        <w:t>тепловых</w:t>
      </w:r>
      <w:r>
        <w:rPr>
          <w:spacing w:val="-9"/>
        </w:rPr>
        <w:t xml:space="preserve"> </w:t>
      </w:r>
      <w:r>
        <w:t>сетей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rPr>
          <w:spacing w:val="-2"/>
        </w:rPr>
        <w:t>6.2.1.</w:t>
      </w:r>
    </w:p>
    <w:p w:rsidR="00AB2F1B" w:rsidRDefault="00AB2F1B">
      <w:pPr>
        <w:pStyle w:val="a3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9"/>
        <w:jc w:val="left"/>
        <w:rPr>
          <w:sz w:val="20"/>
        </w:rPr>
      </w:pPr>
    </w:p>
    <w:p w:rsidR="00AB2F1B" w:rsidRDefault="00815CA5">
      <w:pPr>
        <w:pStyle w:val="a3"/>
        <w:ind w:left="98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82669" cy="26670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69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F1B" w:rsidRDefault="00815CA5">
      <w:pPr>
        <w:pStyle w:val="2"/>
        <w:spacing w:before="150"/>
        <w:ind w:left="987"/>
        <w:jc w:val="left"/>
      </w:pPr>
      <w:bookmarkStart w:id="66" w:name="6.3._Предложения_по_строительству_теплов"/>
      <w:bookmarkStart w:id="67" w:name="6.4._Предложения_по_строительству,_рекон"/>
      <w:bookmarkEnd w:id="66"/>
      <w:bookmarkEnd w:id="67"/>
      <w:r>
        <w:t>Рисунок</w:t>
      </w:r>
      <w:r>
        <w:rPr>
          <w:spacing w:val="-7"/>
        </w:rPr>
        <w:t xml:space="preserve"> </w:t>
      </w:r>
      <w:r>
        <w:t>6.2.1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Существующая</w:t>
      </w:r>
      <w:r>
        <w:rPr>
          <w:spacing w:val="-6"/>
        </w:rPr>
        <w:t xml:space="preserve"> </w:t>
      </w:r>
      <w:r>
        <w:t>трассировка</w:t>
      </w:r>
      <w:r>
        <w:rPr>
          <w:spacing w:val="-7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rPr>
          <w:spacing w:val="-2"/>
        </w:rPr>
        <w:t>сетей</w:t>
      </w:r>
    </w:p>
    <w:p w:rsidR="00AB2F1B" w:rsidRDefault="00AB2F1B">
      <w:pPr>
        <w:pStyle w:val="a3"/>
        <w:jc w:val="left"/>
        <w:rPr>
          <w:b/>
        </w:rPr>
      </w:pPr>
    </w:p>
    <w:p w:rsidR="00AB2F1B" w:rsidRDefault="00AB2F1B">
      <w:pPr>
        <w:pStyle w:val="a3"/>
        <w:spacing w:before="103"/>
        <w:jc w:val="left"/>
        <w:rPr>
          <w:b/>
        </w:rPr>
      </w:pPr>
    </w:p>
    <w:p w:rsidR="00AB2F1B" w:rsidRDefault="00815CA5">
      <w:pPr>
        <w:pStyle w:val="2"/>
        <w:numPr>
          <w:ilvl w:val="1"/>
          <w:numId w:val="9"/>
        </w:numPr>
        <w:tabs>
          <w:tab w:val="left" w:pos="774"/>
        </w:tabs>
        <w:ind w:right="286" w:firstLine="0"/>
        <w:jc w:val="both"/>
      </w:pPr>
      <w:bookmarkStart w:id="68" w:name="_bookmark34"/>
      <w:bookmarkEnd w:id="68"/>
      <w:r>
        <w:t>Предложения по строительству тепловых сетей, обеспечивающих условия, при наличии</w:t>
      </w:r>
      <w:r>
        <w:rPr>
          <w:spacing w:val="-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поставок</w:t>
      </w:r>
      <w:r>
        <w:rPr>
          <w:spacing w:val="-6"/>
        </w:rPr>
        <w:t xml:space="preserve"> </w:t>
      </w:r>
      <w:r>
        <w:t>тепловой</w:t>
      </w:r>
      <w:r>
        <w:rPr>
          <w:spacing w:val="-6"/>
        </w:rPr>
        <w:t xml:space="preserve"> </w:t>
      </w:r>
      <w:r>
        <w:t>энергии</w:t>
      </w:r>
      <w:r>
        <w:rPr>
          <w:spacing w:val="-9"/>
        </w:rPr>
        <w:t xml:space="preserve"> </w:t>
      </w:r>
      <w:r>
        <w:t>потребителям</w:t>
      </w:r>
      <w:r>
        <w:rPr>
          <w:spacing w:val="-6"/>
        </w:rPr>
        <w:t xml:space="preserve"> </w:t>
      </w:r>
      <w:r>
        <w:t>от различных источников тепловой энергии при сохранении надежности теплоснабжения</w:t>
      </w:r>
    </w:p>
    <w:p w:rsidR="00AB2F1B" w:rsidRDefault="00AB2F1B">
      <w:pPr>
        <w:pStyle w:val="a3"/>
        <w:spacing w:before="115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75" w:firstLine="849"/>
      </w:pPr>
      <w:r>
        <w:t xml:space="preserve">Согласно выполненному анализу существующего состояния систем транспорта теплоносителя и наличия единственного источника централизованного теплоснабжения, а также наличие на нем резерва, строительство тепловых сетей, обеспечивающих условия, при наличии которых существует возможность поставок тепловой энергии потребителям от разных источников тепловой энергии (при сохранении надёжности теплоснабжения) 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невозможно.</w:t>
      </w:r>
    </w:p>
    <w:p w:rsidR="00AB2F1B" w:rsidRDefault="00815CA5">
      <w:pPr>
        <w:pStyle w:val="2"/>
        <w:numPr>
          <w:ilvl w:val="1"/>
          <w:numId w:val="9"/>
        </w:numPr>
        <w:tabs>
          <w:tab w:val="left" w:pos="759"/>
        </w:tabs>
        <w:spacing w:before="243"/>
        <w:ind w:left="281" w:right="275" w:firstLine="0"/>
        <w:jc w:val="both"/>
      </w:pPr>
      <w:bookmarkStart w:id="69" w:name="_bookmark35"/>
      <w:bookmarkEnd w:id="69"/>
      <w:r>
        <w:t>Предложения по строительству, реконструкция и (или) модернизация тепловых сетей для повышения эффективности функционирования системы теплоснабжения, в том числе за счет оптимизации гидравлических потерь и перевода котельных в пиковый режим работы или ликвидации котельных</w:t>
      </w:r>
    </w:p>
    <w:p w:rsidR="00AB2F1B" w:rsidRDefault="00AB2F1B">
      <w:pPr>
        <w:pStyle w:val="a3"/>
        <w:spacing w:before="118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82" w:firstLine="849"/>
      </w:pPr>
      <w:r>
        <w:t>Строительство или реконструкция тепловых сетей за счет перевода котельных в пиковый режим не предусматривается, так как отсутствуют пиковые водогрейные</w:t>
      </w:r>
      <w:r>
        <w:rPr>
          <w:spacing w:val="40"/>
        </w:rPr>
        <w:t xml:space="preserve"> </w:t>
      </w:r>
      <w:r>
        <w:t>котельные. Повышение эффективности функционирования системы теплоснабжения в тепло сетевом</w:t>
      </w:r>
      <w:r>
        <w:rPr>
          <w:spacing w:val="-1"/>
        </w:rPr>
        <w:t xml:space="preserve"> </w:t>
      </w:r>
      <w:r>
        <w:t>комплексе</w:t>
      </w:r>
      <w:r>
        <w:rPr>
          <w:spacing w:val="-3"/>
        </w:rPr>
        <w:t xml:space="preserve"> </w:t>
      </w:r>
      <w:r>
        <w:t>отсутствуют. На период актуализации срок службы тепловых сетей будет находиться в пределах допустимого.</w:t>
      </w:r>
    </w:p>
    <w:p w:rsidR="00AB2F1B" w:rsidRDefault="00815CA5">
      <w:pPr>
        <w:pStyle w:val="a3"/>
        <w:spacing w:before="119"/>
        <w:ind w:left="1131"/>
      </w:pPr>
      <w:r>
        <w:t>Рекомендуется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диагностику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ремонты</w:t>
      </w:r>
      <w:r>
        <w:rPr>
          <w:spacing w:val="-2"/>
        </w:rPr>
        <w:t xml:space="preserve"> </w:t>
      </w:r>
      <w:r>
        <w:t>тепловой</w:t>
      </w:r>
      <w:r>
        <w:rPr>
          <w:spacing w:val="4"/>
        </w:rPr>
        <w:t xml:space="preserve"> </w:t>
      </w:r>
      <w:r>
        <w:rPr>
          <w:spacing w:val="-2"/>
        </w:rPr>
        <w:t>сети.</w:t>
      </w:r>
    </w:p>
    <w:p w:rsidR="00AB2F1B" w:rsidRDefault="00AB2F1B">
      <w:pPr>
        <w:pStyle w:val="a3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</w:pPr>
    </w:p>
    <w:p w:rsidR="00AB2F1B" w:rsidRDefault="00815CA5">
      <w:pPr>
        <w:pStyle w:val="2"/>
        <w:numPr>
          <w:ilvl w:val="1"/>
          <w:numId w:val="9"/>
        </w:numPr>
        <w:tabs>
          <w:tab w:val="left" w:pos="784"/>
        </w:tabs>
        <w:spacing w:before="1" w:line="242" w:lineRule="auto"/>
        <w:ind w:right="281" w:firstLine="0"/>
        <w:jc w:val="both"/>
      </w:pPr>
      <w:bookmarkStart w:id="70" w:name="6.5._Предложения_по_строительству_теплов"/>
      <w:bookmarkStart w:id="71" w:name="6.6._Предложения_по_реконструкции_и_(или"/>
      <w:bookmarkStart w:id="72" w:name="6.7._Предложения_по_реконструкции_и_(или"/>
      <w:bookmarkStart w:id="73" w:name="6.8._Предложения_по_строительству,_рекон"/>
      <w:bookmarkStart w:id="74" w:name="_bookmark36"/>
      <w:bookmarkEnd w:id="70"/>
      <w:bookmarkEnd w:id="71"/>
      <w:bookmarkEnd w:id="72"/>
      <w:bookmarkEnd w:id="73"/>
      <w:bookmarkEnd w:id="74"/>
      <w:r>
        <w:t>Предложения по строительству тепловых сетей для обеспечения нормативной надежности теплоснабжения</w:t>
      </w:r>
    </w:p>
    <w:p w:rsidR="00AB2F1B" w:rsidRDefault="00815CA5">
      <w:pPr>
        <w:pStyle w:val="a3"/>
        <w:spacing w:before="229" w:line="360" w:lineRule="auto"/>
        <w:ind w:left="282" w:right="513" w:firstLine="849"/>
      </w:pPr>
      <w:r>
        <w:t>Строительство тепловых сетей для обеспечения нормативной надежности теплоснабжения на расчетный срок не предусматривается. Необходимые показатели надежности достигаются за счет своевременной диагностики и текущих ремонтов</w:t>
      </w:r>
      <w:r>
        <w:rPr>
          <w:spacing w:val="40"/>
        </w:rPr>
        <w:t xml:space="preserve"> </w:t>
      </w:r>
      <w:r>
        <w:t>тепловой сети.</w:t>
      </w:r>
    </w:p>
    <w:p w:rsidR="00AB2F1B" w:rsidRDefault="00AB2F1B">
      <w:pPr>
        <w:pStyle w:val="a3"/>
        <w:spacing w:before="247"/>
        <w:jc w:val="left"/>
      </w:pPr>
    </w:p>
    <w:p w:rsidR="00AB2F1B" w:rsidRDefault="00815CA5">
      <w:pPr>
        <w:pStyle w:val="2"/>
        <w:numPr>
          <w:ilvl w:val="1"/>
          <w:numId w:val="9"/>
        </w:numPr>
        <w:tabs>
          <w:tab w:val="left" w:pos="851"/>
        </w:tabs>
        <w:spacing w:before="1"/>
        <w:ind w:right="283" w:firstLine="0"/>
        <w:jc w:val="both"/>
      </w:pPr>
      <w:bookmarkStart w:id="75" w:name="_bookmark37"/>
      <w:bookmarkEnd w:id="75"/>
      <w:r>
        <w:t>Предложения по реконструкции и (или) модернизации тепловых сетей с увеличением диаметра трубопроводов для обеспечения перспективных приростов тепловой нагрузки</w:t>
      </w:r>
    </w:p>
    <w:p w:rsidR="00AB2F1B" w:rsidRDefault="00815CA5">
      <w:pPr>
        <w:pStyle w:val="a3"/>
        <w:spacing w:before="271" w:line="360" w:lineRule="auto"/>
        <w:ind w:left="282" w:right="288" w:firstLine="705"/>
      </w:pPr>
      <w:r>
        <w:t>Перспективные приросты тепловой нагрузки в зоне действия существующей котельной не предусмотрены.</w:t>
      </w:r>
    </w:p>
    <w:p w:rsidR="00AB2F1B" w:rsidRDefault="00AB2F1B">
      <w:pPr>
        <w:pStyle w:val="a3"/>
        <w:spacing w:before="247"/>
        <w:jc w:val="left"/>
      </w:pPr>
    </w:p>
    <w:p w:rsidR="00AB2F1B" w:rsidRDefault="00815CA5">
      <w:pPr>
        <w:pStyle w:val="2"/>
        <w:numPr>
          <w:ilvl w:val="1"/>
          <w:numId w:val="9"/>
        </w:numPr>
        <w:tabs>
          <w:tab w:val="left" w:pos="885"/>
        </w:tabs>
        <w:spacing w:line="237" w:lineRule="auto"/>
        <w:ind w:right="283" w:firstLine="0"/>
        <w:jc w:val="both"/>
      </w:pPr>
      <w:bookmarkStart w:id="76" w:name="_bookmark38"/>
      <w:bookmarkEnd w:id="76"/>
      <w:r>
        <w:t>Предложения по реконструкции и (или) модернизации тепловых сетей, подлежащих замене в связи с исчерпанием эксплуатационного ресурса</w:t>
      </w:r>
    </w:p>
    <w:p w:rsidR="00AB2F1B" w:rsidRDefault="00815CA5">
      <w:pPr>
        <w:pStyle w:val="a3"/>
        <w:spacing w:before="272" w:line="360" w:lineRule="auto"/>
        <w:ind w:left="281" w:right="286" w:firstLine="705"/>
      </w:pPr>
      <w:r>
        <w:t>Следует отметить, что для сохранения нормативной надёжности требуется осуществлять замену не менее 5 % протяженности ТС в год. Из практики большинство ТСО не могут заменить такое количество тепловых сетей. Следует</w:t>
      </w:r>
      <w:r>
        <w:rPr>
          <w:spacing w:val="36"/>
        </w:rPr>
        <w:t xml:space="preserve"> </w:t>
      </w:r>
      <w:r>
        <w:t>учитывать замену ТС около</w:t>
      </w:r>
      <w:r>
        <w:rPr>
          <w:spacing w:val="80"/>
        </w:rPr>
        <w:t xml:space="preserve"> </w:t>
      </w:r>
      <w:r>
        <w:t>2,5 % в год.</w:t>
      </w:r>
    </w:p>
    <w:p w:rsidR="00AB2F1B" w:rsidRDefault="00815CA5">
      <w:pPr>
        <w:pStyle w:val="a3"/>
        <w:spacing w:line="360" w:lineRule="auto"/>
        <w:ind w:left="281" w:right="274" w:firstLine="705"/>
      </w:pPr>
      <w:r>
        <w:t>Тепловые сети проложены в двухтрубном исполнении. Способ прокладки – надземный. Теплоизоляция трубопроводов выполнена из минеральной ваты. Протяженность тепловых</w:t>
      </w:r>
      <w:r>
        <w:rPr>
          <w:spacing w:val="-5"/>
        </w:rPr>
        <w:t xml:space="preserve"> </w:t>
      </w:r>
      <w:r>
        <w:t>сетей, согласно</w:t>
      </w:r>
      <w:r>
        <w:rPr>
          <w:spacing w:val="-5"/>
        </w:rPr>
        <w:t xml:space="preserve"> </w:t>
      </w:r>
      <w:r>
        <w:t>представленной схеме, составляет 220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5"/>
        </w:rPr>
        <w:t xml:space="preserve"> </w:t>
      </w:r>
      <w:r>
        <w:t xml:space="preserve">наружный диаметр тепловой сети составляет </w:t>
      </w:r>
      <w:proofErr w:type="spellStart"/>
      <w:r>
        <w:t>Ду</w:t>
      </w:r>
      <w:proofErr w:type="spellEnd"/>
      <w:r>
        <w:t xml:space="preserve"> 100, минимальный – </w:t>
      </w:r>
      <w:proofErr w:type="spellStart"/>
      <w:r>
        <w:t>Ду</w:t>
      </w:r>
      <w:proofErr w:type="spellEnd"/>
      <w:r>
        <w:t xml:space="preserve"> 70.</w:t>
      </w:r>
    </w:p>
    <w:p w:rsidR="00AB2F1B" w:rsidRDefault="00815CA5">
      <w:pPr>
        <w:pStyle w:val="a3"/>
        <w:spacing w:line="360" w:lineRule="auto"/>
        <w:ind w:left="281" w:right="283" w:firstLine="705"/>
      </w:pPr>
      <w:r>
        <w:t xml:space="preserve">Тепловые сети проложены в 2015 году, все тепловые сети, осуществляющие передачу тепловой энергии от котельной в с. </w:t>
      </w:r>
      <w:proofErr w:type="gramStart"/>
      <w:r>
        <w:t>Большие Салы</w:t>
      </w:r>
      <w:proofErr w:type="gramEnd"/>
      <w:r>
        <w:t xml:space="preserve"> являются бесхозяйными.</w:t>
      </w:r>
    </w:p>
    <w:p w:rsidR="00AB2F1B" w:rsidRDefault="00815CA5">
      <w:pPr>
        <w:pStyle w:val="a3"/>
        <w:spacing w:before="3"/>
        <w:ind w:left="987"/>
      </w:pP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актуализации</w:t>
      </w:r>
      <w:r>
        <w:rPr>
          <w:spacing w:val="3"/>
        </w:rPr>
        <w:t xml:space="preserve"> </w:t>
      </w:r>
      <w:r>
        <w:t>капитальная</w:t>
      </w:r>
      <w:r>
        <w:rPr>
          <w:spacing w:val="-3"/>
        </w:rPr>
        <w:t xml:space="preserve"> </w:t>
      </w:r>
      <w:r>
        <w:t>замена</w:t>
      </w:r>
      <w:r>
        <w:rPr>
          <w:spacing w:val="-3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сетей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требуется.</w:t>
      </w: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103"/>
        <w:jc w:val="left"/>
      </w:pPr>
    </w:p>
    <w:p w:rsidR="00AB2F1B" w:rsidRDefault="00815CA5">
      <w:pPr>
        <w:pStyle w:val="2"/>
        <w:numPr>
          <w:ilvl w:val="1"/>
          <w:numId w:val="9"/>
        </w:numPr>
        <w:tabs>
          <w:tab w:val="left" w:pos="759"/>
        </w:tabs>
        <w:spacing w:line="242" w:lineRule="auto"/>
        <w:ind w:left="281" w:right="278" w:firstLine="0"/>
        <w:jc w:val="both"/>
      </w:pPr>
      <w:bookmarkStart w:id="77" w:name="_bookmark39"/>
      <w:bookmarkEnd w:id="77"/>
      <w:r>
        <w:t xml:space="preserve">Предложения по строительству, реконструкции и (или) модернизации насосных </w:t>
      </w:r>
      <w:r>
        <w:rPr>
          <w:spacing w:val="-2"/>
        </w:rPr>
        <w:t>станций</w:t>
      </w:r>
    </w:p>
    <w:p w:rsidR="00AB2F1B" w:rsidRDefault="00AB2F1B">
      <w:pPr>
        <w:pStyle w:val="a3"/>
        <w:spacing w:before="112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84" w:firstLine="849"/>
      </w:pPr>
      <w:r>
        <w:t>Анализ рельефа местности поселения, показал, что перепады</w:t>
      </w:r>
      <w:r>
        <w:rPr>
          <w:spacing w:val="-1"/>
        </w:rPr>
        <w:t xml:space="preserve"> </w:t>
      </w:r>
      <w:r>
        <w:t>высот</w:t>
      </w:r>
      <w:r>
        <w:rPr>
          <w:spacing w:val="-1"/>
        </w:rPr>
        <w:t xml:space="preserve"> </w:t>
      </w:r>
      <w:r>
        <w:t>в зонах</w:t>
      </w:r>
      <w:r>
        <w:rPr>
          <w:spacing w:val="-1"/>
        </w:rPr>
        <w:t xml:space="preserve"> </w:t>
      </w:r>
      <w:r>
        <w:t xml:space="preserve">действия котельной незначительны и сетевых насосов, установленных на котельной достаточно для </w:t>
      </w:r>
      <w:proofErr w:type="gramStart"/>
      <w:r>
        <w:t>обеспечения</w:t>
      </w:r>
      <w:r>
        <w:rPr>
          <w:spacing w:val="64"/>
        </w:rPr>
        <w:t xml:space="preserve">  </w:t>
      </w:r>
      <w:r>
        <w:t>требуемого</w:t>
      </w:r>
      <w:proofErr w:type="gramEnd"/>
      <w:r>
        <w:rPr>
          <w:spacing w:val="66"/>
        </w:rPr>
        <w:t xml:space="preserve">  </w:t>
      </w:r>
      <w:r>
        <w:t>располагаемого</w:t>
      </w:r>
      <w:r>
        <w:rPr>
          <w:spacing w:val="63"/>
        </w:rPr>
        <w:t xml:space="preserve">  </w:t>
      </w:r>
      <w:r>
        <w:t>напора</w:t>
      </w:r>
      <w:r>
        <w:rPr>
          <w:spacing w:val="65"/>
        </w:rPr>
        <w:t xml:space="preserve">  </w:t>
      </w:r>
      <w:r>
        <w:t>у</w:t>
      </w:r>
      <w:r>
        <w:rPr>
          <w:spacing w:val="59"/>
        </w:rPr>
        <w:t xml:space="preserve">  </w:t>
      </w:r>
      <w:r>
        <w:t>потребителей.</w:t>
      </w:r>
      <w:r>
        <w:rPr>
          <w:spacing w:val="64"/>
        </w:rPr>
        <w:t xml:space="preserve">  </w:t>
      </w:r>
      <w:proofErr w:type="gramStart"/>
      <w:r>
        <w:t>Таким</w:t>
      </w:r>
      <w:r>
        <w:rPr>
          <w:spacing w:val="63"/>
        </w:rPr>
        <w:t xml:space="preserve">  </w:t>
      </w:r>
      <w:r>
        <w:rPr>
          <w:spacing w:val="-2"/>
        </w:rPr>
        <w:t>образом</w:t>
      </w:r>
      <w:proofErr w:type="gramEnd"/>
      <w:r>
        <w:rPr>
          <w:spacing w:val="-2"/>
        </w:rPr>
        <w:t>,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tabs>
          <w:tab w:val="left" w:pos="1965"/>
          <w:tab w:val="left" w:pos="2820"/>
          <w:tab w:val="left" w:pos="4014"/>
          <w:tab w:val="left" w:pos="5064"/>
          <w:tab w:val="left" w:pos="5511"/>
          <w:tab w:val="left" w:pos="6911"/>
          <w:tab w:val="left" w:pos="8911"/>
        </w:tabs>
        <w:spacing w:line="360" w:lineRule="auto"/>
        <w:ind w:left="282" w:right="291"/>
        <w:jc w:val="left"/>
      </w:pPr>
      <w:bookmarkStart w:id="78" w:name="7.РАЗДЕЛ_7_ПРЕДЛОЖЕНИЯ_ПО_ПЕРЕВОДУ_ОТКРЫ"/>
      <w:bookmarkStart w:id="79" w:name="7.1.Предложения_по_переводу_существующих"/>
      <w:bookmarkEnd w:id="78"/>
      <w:bookmarkEnd w:id="79"/>
      <w:r>
        <w:rPr>
          <w:spacing w:val="-2"/>
        </w:rPr>
        <w:t>строительство</w:t>
      </w:r>
      <w:r>
        <w:tab/>
      </w:r>
      <w:r>
        <w:rPr>
          <w:spacing w:val="-4"/>
        </w:rPr>
        <w:t>новых</w:t>
      </w:r>
      <w:r>
        <w:tab/>
      </w:r>
      <w:r>
        <w:rPr>
          <w:spacing w:val="-2"/>
        </w:rPr>
        <w:t>насосных</w:t>
      </w:r>
      <w:r>
        <w:tab/>
      </w:r>
      <w:r>
        <w:rPr>
          <w:spacing w:val="-2"/>
        </w:rPr>
        <w:t>станций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proofErr w:type="spellStart"/>
      <w:r>
        <w:rPr>
          <w:spacing w:val="-2"/>
        </w:rPr>
        <w:t>Большесальского</w:t>
      </w:r>
      <w:proofErr w:type="spellEnd"/>
      <w:r>
        <w:tab/>
      </w:r>
      <w:r>
        <w:rPr>
          <w:spacing w:val="-2"/>
        </w:rPr>
        <w:t xml:space="preserve">сельского </w:t>
      </w:r>
      <w:r>
        <w:t>поселения не требуется.</w:t>
      </w:r>
    </w:p>
    <w:p w:rsidR="00AB2F1B" w:rsidRDefault="00815CA5">
      <w:pPr>
        <w:pStyle w:val="1"/>
        <w:numPr>
          <w:ilvl w:val="0"/>
          <w:numId w:val="8"/>
        </w:numPr>
        <w:tabs>
          <w:tab w:val="left" w:pos="987"/>
        </w:tabs>
        <w:spacing w:before="247"/>
        <w:ind w:right="286" w:firstLine="0"/>
        <w:jc w:val="both"/>
      </w:pPr>
      <w:bookmarkStart w:id="80" w:name="_bookmark40"/>
      <w:bookmarkEnd w:id="80"/>
      <w:r>
        <w:t>РАЗДЕЛ 7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AB2F1B" w:rsidRDefault="00AB2F1B">
      <w:pPr>
        <w:pStyle w:val="a3"/>
        <w:spacing w:before="240"/>
        <w:jc w:val="left"/>
        <w:rPr>
          <w:b/>
        </w:rPr>
      </w:pPr>
    </w:p>
    <w:p w:rsidR="00AB2F1B" w:rsidRPr="001434CD" w:rsidRDefault="00815CA5">
      <w:pPr>
        <w:pStyle w:val="2"/>
        <w:numPr>
          <w:ilvl w:val="1"/>
          <w:numId w:val="8"/>
        </w:numPr>
        <w:tabs>
          <w:tab w:val="left" w:pos="985"/>
        </w:tabs>
        <w:ind w:right="282" w:firstLine="0"/>
        <w:jc w:val="both"/>
      </w:pPr>
      <w:bookmarkStart w:id="81" w:name="_bookmark41"/>
      <w:bookmarkEnd w:id="81"/>
      <w:r w:rsidRPr="001434CD">
        <w:t>Предложения по переводу существующих открытых систем теплоснабжения (горячего водоснабжения) в закрытые системы теплоснабжения (горячего водоснабжения),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</w:p>
    <w:p w:rsidR="00AB2F1B" w:rsidRPr="001434CD" w:rsidRDefault="00815CA5">
      <w:pPr>
        <w:pStyle w:val="a3"/>
        <w:spacing w:before="271" w:line="360" w:lineRule="auto"/>
        <w:ind w:left="281" w:right="277" w:firstLine="566"/>
      </w:pPr>
      <w:r w:rsidRPr="001434CD">
        <w:t xml:space="preserve">Необходимость перевода </w:t>
      </w:r>
      <w:proofErr w:type="gramStart"/>
      <w:r w:rsidRPr="001434CD">
        <w:t>потребителей</w:t>
      </w:r>
      <w:proofErr w:type="gramEnd"/>
      <w:r w:rsidRPr="001434CD">
        <w:t xml:space="preserve"> присоединенных по открытой схеме ГВС на </w:t>
      </w:r>
      <w:r w:rsidRPr="001434CD">
        <w:rPr>
          <w:spacing w:val="-2"/>
        </w:rPr>
        <w:t>закрытую</w:t>
      </w:r>
      <w:r w:rsidRPr="001434CD">
        <w:rPr>
          <w:spacing w:val="-9"/>
        </w:rPr>
        <w:t xml:space="preserve"> </w:t>
      </w:r>
      <w:r w:rsidRPr="001434CD">
        <w:rPr>
          <w:spacing w:val="-2"/>
        </w:rPr>
        <w:t>до</w:t>
      </w:r>
      <w:r w:rsidRPr="001434CD">
        <w:rPr>
          <w:spacing w:val="-7"/>
        </w:rPr>
        <w:t xml:space="preserve"> </w:t>
      </w:r>
      <w:r w:rsidRPr="001434CD">
        <w:rPr>
          <w:spacing w:val="-2"/>
        </w:rPr>
        <w:t>1</w:t>
      </w:r>
      <w:r w:rsidRPr="001434CD">
        <w:rPr>
          <w:spacing w:val="-5"/>
        </w:rPr>
        <w:t xml:space="preserve"> </w:t>
      </w:r>
      <w:r w:rsidRPr="001434CD">
        <w:rPr>
          <w:spacing w:val="-2"/>
        </w:rPr>
        <w:t>января</w:t>
      </w:r>
      <w:r w:rsidRPr="001434CD">
        <w:rPr>
          <w:spacing w:val="-8"/>
        </w:rPr>
        <w:t xml:space="preserve"> </w:t>
      </w:r>
      <w:r w:rsidRPr="001434CD">
        <w:rPr>
          <w:spacing w:val="-2"/>
        </w:rPr>
        <w:t>2022</w:t>
      </w:r>
      <w:r w:rsidRPr="001434CD">
        <w:rPr>
          <w:spacing w:val="-9"/>
        </w:rPr>
        <w:t xml:space="preserve"> </w:t>
      </w:r>
      <w:r w:rsidRPr="001434CD">
        <w:rPr>
          <w:spacing w:val="-2"/>
        </w:rPr>
        <w:t>г.</w:t>
      </w:r>
      <w:r w:rsidRPr="001434CD">
        <w:rPr>
          <w:spacing w:val="-9"/>
        </w:rPr>
        <w:t xml:space="preserve"> </w:t>
      </w:r>
      <w:r w:rsidRPr="001434CD">
        <w:rPr>
          <w:spacing w:val="-2"/>
        </w:rPr>
        <w:t>была</w:t>
      </w:r>
      <w:r w:rsidRPr="001434CD">
        <w:rPr>
          <w:spacing w:val="-12"/>
        </w:rPr>
        <w:t xml:space="preserve"> </w:t>
      </w:r>
      <w:r w:rsidRPr="001434CD">
        <w:rPr>
          <w:spacing w:val="-2"/>
        </w:rPr>
        <w:t>обусловлена</w:t>
      </w:r>
      <w:r w:rsidRPr="001434CD">
        <w:rPr>
          <w:spacing w:val="-10"/>
        </w:rPr>
        <w:t xml:space="preserve"> </w:t>
      </w:r>
      <w:r w:rsidRPr="001434CD">
        <w:rPr>
          <w:spacing w:val="-2"/>
        </w:rPr>
        <w:t>требованиями</w:t>
      </w:r>
      <w:r w:rsidRPr="001434CD">
        <w:rPr>
          <w:spacing w:val="-9"/>
        </w:rPr>
        <w:t xml:space="preserve"> </w:t>
      </w:r>
      <w:r w:rsidRPr="001434CD">
        <w:rPr>
          <w:spacing w:val="-2"/>
        </w:rPr>
        <w:t>Главы</w:t>
      </w:r>
      <w:r w:rsidRPr="001434CD">
        <w:rPr>
          <w:spacing w:val="-9"/>
        </w:rPr>
        <w:t xml:space="preserve"> </w:t>
      </w:r>
      <w:r w:rsidRPr="001434CD">
        <w:rPr>
          <w:spacing w:val="-2"/>
        </w:rPr>
        <w:t>7</w:t>
      </w:r>
      <w:r w:rsidRPr="001434CD">
        <w:rPr>
          <w:spacing w:val="-5"/>
        </w:rPr>
        <w:t xml:space="preserve"> </w:t>
      </w:r>
      <w:r w:rsidRPr="001434CD">
        <w:rPr>
          <w:spacing w:val="-2"/>
        </w:rPr>
        <w:t>Статьи</w:t>
      </w:r>
      <w:r w:rsidRPr="001434CD">
        <w:rPr>
          <w:spacing w:val="-9"/>
        </w:rPr>
        <w:t xml:space="preserve"> </w:t>
      </w:r>
      <w:r w:rsidRPr="001434CD">
        <w:rPr>
          <w:spacing w:val="-2"/>
        </w:rPr>
        <w:t>29</w:t>
      </w:r>
      <w:r w:rsidRPr="001434CD">
        <w:rPr>
          <w:spacing w:val="-9"/>
        </w:rPr>
        <w:t xml:space="preserve"> </w:t>
      </w:r>
      <w:r w:rsidRPr="001434CD">
        <w:rPr>
          <w:spacing w:val="-2"/>
        </w:rPr>
        <w:t xml:space="preserve">Федерального </w:t>
      </w:r>
      <w:r w:rsidRPr="001434CD">
        <w:t>закона</w:t>
      </w:r>
      <w:r w:rsidRPr="001434CD">
        <w:rPr>
          <w:spacing w:val="-5"/>
        </w:rPr>
        <w:t xml:space="preserve"> </w:t>
      </w:r>
      <w:r w:rsidRPr="001434CD">
        <w:t>«О</w:t>
      </w:r>
      <w:r w:rsidRPr="001434CD">
        <w:rPr>
          <w:spacing w:val="-6"/>
        </w:rPr>
        <w:t xml:space="preserve"> </w:t>
      </w:r>
      <w:r w:rsidRPr="001434CD">
        <w:t>теплоснабжении»</w:t>
      </w:r>
      <w:r w:rsidRPr="001434CD">
        <w:rPr>
          <w:spacing w:val="-8"/>
        </w:rPr>
        <w:t xml:space="preserve"> </w:t>
      </w:r>
      <w:r w:rsidRPr="001434CD">
        <w:t>от</w:t>
      </w:r>
      <w:r w:rsidRPr="001434CD">
        <w:rPr>
          <w:spacing w:val="-5"/>
        </w:rPr>
        <w:t xml:space="preserve"> </w:t>
      </w:r>
      <w:r w:rsidRPr="001434CD">
        <w:t>27.10.2010</w:t>
      </w:r>
      <w:r w:rsidRPr="001434CD">
        <w:rPr>
          <w:spacing w:val="-5"/>
        </w:rPr>
        <w:t xml:space="preserve"> </w:t>
      </w:r>
      <w:r w:rsidRPr="001434CD">
        <w:t>№190-ФЗ,</w:t>
      </w:r>
      <w:r w:rsidRPr="001434CD">
        <w:rPr>
          <w:spacing w:val="-4"/>
        </w:rPr>
        <w:t xml:space="preserve"> </w:t>
      </w:r>
      <w:r w:rsidRPr="001434CD">
        <w:t>введенными</w:t>
      </w:r>
      <w:r w:rsidRPr="001434CD">
        <w:rPr>
          <w:spacing w:val="-5"/>
        </w:rPr>
        <w:t xml:space="preserve"> </w:t>
      </w:r>
      <w:r w:rsidRPr="001434CD">
        <w:t>на</w:t>
      </w:r>
      <w:r w:rsidRPr="001434CD">
        <w:rPr>
          <w:spacing w:val="-8"/>
        </w:rPr>
        <w:t xml:space="preserve"> </w:t>
      </w:r>
      <w:r w:rsidRPr="001434CD">
        <w:t>основании</w:t>
      </w:r>
      <w:r w:rsidRPr="001434CD">
        <w:rPr>
          <w:spacing w:val="-6"/>
        </w:rPr>
        <w:t xml:space="preserve"> </w:t>
      </w:r>
      <w:r w:rsidRPr="001434CD">
        <w:t xml:space="preserve">федерального закона от 07.12.2011 № 417-ФЗ (редакция от 30.12.2012г. В соответствии с частями 8 и 9 </w:t>
      </w:r>
      <w:r w:rsidRPr="001434CD">
        <w:rPr>
          <w:spacing w:val="-2"/>
        </w:rPr>
        <w:t>Федерального</w:t>
      </w:r>
      <w:r w:rsidRPr="001434CD">
        <w:rPr>
          <w:spacing w:val="-10"/>
        </w:rPr>
        <w:t xml:space="preserve"> </w:t>
      </w:r>
      <w:r w:rsidRPr="001434CD">
        <w:rPr>
          <w:spacing w:val="-2"/>
        </w:rPr>
        <w:t>закона</w:t>
      </w:r>
      <w:r w:rsidRPr="001434CD">
        <w:rPr>
          <w:spacing w:val="-10"/>
        </w:rPr>
        <w:t xml:space="preserve"> </w:t>
      </w:r>
      <w:r w:rsidRPr="001434CD">
        <w:rPr>
          <w:spacing w:val="-2"/>
        </w:rPr>
        <w:t>от</w:t>
      </w:r>
      <w:r w:rsidRPr="001434CD">
        <w:rPr>
          <w:spacing w:val="-11"/>
        </w:rPr>
        <w:t xml:space="preserve"> </w:t>
      </w:r>
      <w:r w:rsidRPr="001434CD">
        <w:rPr>
          <w:spacing w:val="-2"/>
        </w:rPr>
        <w:t>07.12.2011</w:t>
      </w:r>
      <w:r w:rsidRPr="001434CD">
        <w:rPr>
          <w:spacing w:val="-12"/>
        </w:rPr>
        <w:t xml:space="preserve"> </w:t>
      </w:r>
      <w:r w:rsidRPr="001434CD">
        <w:rPr>
          <w:spacing w:val="-2"/>
        </w:rPr>
        <w:t>№</w:t>
      </w:r>
      <w:r w:rsidRPr="001434CD">
        <w:rPr>
          <w:spacing w:val="-12"/>
        </w:rPr>
        <w:t xml:space="preserve"> </w:t>
      </w:r>
      <w:r w:rsidRPr="001434CD">
        <w:rPr>
          <w:spacing w:val="-2"/>
        </w:rPr>
        <w:t>417-ФЗ</w:t>
      </w:r>
      <w:r w:rsidRPr="001434CD">
        <w:rPr>
          <w:spacing w:val="-10"/>
        </w:rPr>
        <w:t xml:space="preserve"> </w:t>
      </w:r>
      <w:r w:rsidRPr="001434CD">
        <w:rPr>
          <w:spacing w:val="-2"/>
        </w:rPr>
        <w:t>(редакция</w:t>
      </w:r>
      <w:r w:rsidRPr="001434CD">
        <w:rPr>
          <w:spacing w:val="-6"/>
        </w:rPr>
        <w:t xml:space="preserve"> </w:t>
      </w:r>
      <w:r w:rsidRPr="001434CD">
        <w:rPr>
          <w:spacing w:val="-2"/>
        </w:rPr>
        <w:t>от</w:t>
      </w:r>
      <w:r w:rsidRPr="001434CD">
        <w:rPr>
          <w:spacing w:val="-8"/>
        </w:rPr>
        <w:t xml:space="preserve"> </w:t>
      </w:r>
      <w:r w:rsidRPr="001434CD">
        <w:rPr>
          <w:spacing w:val="-2"/>
        </w:rPr>
        <w:t>30.12.2012г.):</w:t>
      </w:r>
    </w:p>
    <w:p w:rsidR="00AB2F1B" w:rsidRPr="001434CD" w:rsidRDefault="00815CA5">
      <w:pPr>
        <w:pStyle w:val="a4"/>
        <w:numPr>
          <w:ilvl w:val="2"/>
          <w:numId w:val="8"/>
        </w:numPr>
        <w:tabs>
          <w:tab w:val="left" w:pos="1038"/>
        </w:tabs>
        <w:spacing w:line="360" w:lineRule="auto"/>
        <w:ind w:right="274" w:firstLine="566"/>
        <w:rPr>
          <w:sz w:val="24"/>
        </w:rPr>
      </w:pPr>
      <w:r w:rsidRPr="001434CD">
        <w:rPr>
          <w:sz w:val="24"/>
        </w:rPr>
        <w:t xml:space="preserve">С 1 января 2013 года подключение (технологическое присоединение) объектов капитального строительства потребителей к централизованным открытым системам </w:t>
      </w:r>
      <w:r w:rsidRPr="001434CD">
        <w:rPr>
          <w:spacing w:val="-4"/>
          <w:sz w:val="24"/>
        </w:rPr>
        <w:t>теплоснабжения (горячего водоснабжения) для нужд</w:t>
      </w:r>
      <w:r w:rsidRPr="001434CD">
        <w:rPr>
          <w:spacing w:val="-5"/>
          <w:sz w:val="24"/>
        </w:rPr>
        <w:t xml:space="preserve"> </w:t>
      </w:r>
      <w:r w:rsidRPr="001434CD">
        <w:rPr>
          <w:spacing w:val="-4"/>
          <w:sz w:val="24"/>
        </w:rPr>
        <w:t xml:space="preserve">горячего водоснабжения, осуществляемого </w:t>
      </w:r>
      <w:r w:rsidRPr="001434CD">
        <w:rPr>
          <w:spacing w:val="-2"/>
          <w:sz w:val="24"/>
        </w:rPr>
        <w:t>путем</w:t>
      </w:r>
      <w:r w:rsidRPr="001434CD">
        <w:rPr>
          <w:spacing w:val="-13"/>
          <w:sz w:val="24"/>
        </w:rPr>
        <w:t xml:space="preserve"> </w:t>
      </w:r>
      <w:r w:rsidRPr="001434CD">
        <w:rPr>
          <w:spacing w:val="-2"/>
          <w:sz w:val="24"/>
        </w:rPr>
        <w:t>отбора</w:t>
      </w:r>
      <w:r w:rsidRPr="001434CD">
        <w:rPr>
          <w:spacing w:val="-13"/>
          <w:sz w:val="24"/>
        </w:rPr>
        <w:t xml:space="preserve"> </w:t>
      </w:r>
      <w:r w:rsidRPr="001434CD">
        <w:rPr>
          <w:spacing w:val="-2"/>
          <w:sz w:val="24"/>
        </w:rPr>
        <w:t>теплоносителя</w:t>
      </w:r>
      <w:r w:rsidRPr="001434CD">
        <w:rPr>
          <w:spacing w:val="-16"/>
          <w:sz w:val="24"/>
        </w:rPr>
        <w:t xml:space="preserve"> </w:t>
      </w:r>
      <w:r w:rsidRPr="001434CD">
        <w:rPr>
          <w:spacing w:val="-2"/>
          <w:sz w:val="24"/>
        </w:rPr>
        <w:t>на</w:t>
      </w:r>
      <w:r w:rsidRPr="001434CD">
        <w:rPr>
          <w:spacing w:val="-13"/>
          <w:sz w:val="24"/>
        </w:rPr>
        <w:t xml:space="preserve"> </w:t>
      </w:r>
      <w:r w:rsidRPr="001434CD">
        <w:rPr>
          <w:spacing w:val="-2"/>
          <w:sz w:val="24"/>
        </w:rPr>
        <w:t>нужды</w:t>
      </w:r>
      <w:r w:rsidRPr="001434CD">
        <w:rPr>
          <w:spacing w:val="-13"/>
          <w:sz w:val="24"/>
        </w:rPr>
        <w:t xml:space="preserve"> </w:t>
      </w:r>
      <w:r w:rsidRPr="001434CD">
        <w:rPr>
          <w:spacing w:val="-2"/>
          <w:sz w:val="24"/>
        </w:rPr>
        <w:t>горячего</w:t>
      </w:r>
      <w:r w:rsidRPr="001434CD">
        <w:rPr>
          <w:spacing w:val="-13"/>
          <w:sz w:val="24"/>
        </w:rPr>
        <w:t xml:space="preserve"> </w:t>
      </w:r>
      <w:r w:rsidRPr="001434CD">
        <w:rPr>
          <w:spacing w:val="-2"/>
          <w:sz w:val="24"/>
        </w:rPr>
        <w:t>водоснабжения,</w:t>
      </w:r>
      <w:r w:rsidRPr="001434CD">
        <w:rPr>
          <w:spacing w:val="-13"/>
          <w:sz w:val="24"/>
        </w:rPr>
        <w:t xml:space="preserve"> </w:t>
      </w:r>
      <w:r w:rsidRPr="001434CD">
        <w:rPr>
          <w:spacing w:val="-2"/>
          <w:sz w:val="24"/>
        </w:rPr>
        <w:t>не</w:t>
      </w:r>
      <w:r w:rsidRPr="001434CD">
        <w:rPr>
          <w:spacing w:val="-13"/>
          <w:sz w:val="24"/>
        </w:rPr>
        <w:t xml:space="preserve"> </w:t>
      </w:r>
      <w:r w:rsidRPr="001434CD">
        <w:rPr>
          <w:spacing w:val="-2"/>
          <w:sz w:val="24"/>
        </w:rPr>
        <w:t>допускается</w:t>
      </w:r>
    </w:p>
    <w:p w:rsidR="00AB2F1B" w:rsidRDefault="00815CA5">
      <w:pPr>
        <w:pStyle w:val="a4"/>
        <w:numPr>
          <w:ilvl w:val="2"/>
          <w:numId w:val="8"/>
        </w:numPr>
        <w:tabs>
          <w:tab w:val="left" w:pos="1038"/>
        </w:tabs>
        <w:spacing w:line="360" w:lineRule="auto"/>
        <w:ind w:right="271" w:firstLine="566"/>
        <w:rPr>
          <w:sz w:val="24"/>
        </w:rPr>
      </w:pPr>
      <w:r w:rsidRPr="001434CD">
        <w:rPr>
          <w:spacing w:val="-4"/>
          <w:sz w:val="24"/>
        </w:rPr>
        <w:t>С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1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января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2022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года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использование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централизованных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открытых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систем</w:t>
      </w:r>
      <w:r w:rsidRPr="001434CD">
        <w:rPr>
          <w:spacing w:val="-11"/>
          <w:sz w:val="24"/>
        </w:rPr>
        <w:t xml:space="preserve"> </w:t>
      </w:r>
      <w:r w:rsidRPr="001434CD">
        <w:rPr>
          <w:spacing w:val="-4"/>
          <w:sz w:val="24"/>
        </w:rPr>
        <w:t>теплоснабжения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водоснабжения)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нужд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осуществляемого путем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отбора </w:t>
      </w:r>
      <w:r>
        <w:rPr>
          <w:spacing w:val="-2"/>
          <w:sz w:val="24"/>
        </w:rPr>
        <w:t>теплоносителя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нужды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горячего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водоснабжения,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допускается.</w:t>
      </w:r>
    </w:p>
    <w:p w:rsidR="00AB2F1B" w:rsidRDefault="00815CA5">
      <w:pPr>
        <w:pStyle w:val="2"/>
        <w:spacing w:before="3" w:line="360" w:lineRule="auto"/>
        <w:ind w:left="281" w:right="273" w:firstLine="566"/>
      </w:pPr>
      <w:r>
        <w:t>Федеральный закон от 30 декабря 2021 г. N 438-Ф3 «О внесении изменений в 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теплоснабжении»</w:t>
      </w:r>
      <w:r>
        <w:rPr>
          <w:spacing w:val="40"/>
        </w:rPr>
        <w:t xml:space="preserve"> </w:t>
      </w:r>
      <w:r>
        <w:t>отменяет</w:t>
      </w:r>
      <w:r>
        <w:rPr>
          <w:spacing w:val="40"/>
        </w:rPr>
        <w:t xml:space="preserve"> </w:t>
      </w:r>
      <w:r>
        <w:t>обязательное</w:t>
      </w:r>
      <w:r>
        <w:rPr>
          <w:spacing w:val="40"/>
        </w:rPr>
        <w:t xml:space="preserve"> </w:t>
      </w:r>
      <w:r>
        <w:t>переоборудование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января</w:t>
      </w:r>
      <w:r>
        <w:rPr>
          <w:spacing w:val="-13"/>
        </w:rPr>
        <w:t xml:space="preserve"> </w:t>
      </w:r>
      <w:r>
        <w:rPr>
          <w:spacing w:val="-2"/>
        </w:rPr>
        <w:t>2022</w:t>
      </w:r>
      <w:r>
        <w:rPr>
          <w:spacing w:val="-13"/>
        </w:rPr>
        <w:t xml:space="preserve"> </w:t>
      </w:r>
      <w:r>
        <w:rPr>
          <w:spacing w:val="-2"/>
        </w:rPr>
        <w:t>года</w:t>
      </w:r>
      <w:r>
        <w:rPr>
          <w:spacing w:val="-9"/>
        </w:rPr>
        <w:t xml:space="preserve"> </w:t>
      </w:r>
      <w:r>
        <w:rPr>
          <w:spacing w:val="-2"/>
        </w:rPr>
        <w:t>открытых</w:t>
      </w:r>
      <w:r>
        <w:rPr>
          <w:spacing w:val="-15"/>
        </w:rPr>
        <w:t xml:space="preserve"> </w:t>
      </w:r>
      <w:r>
        <w:rPr>
          <w:spacing w:val="-2"/>
        </w:rPr>
        <w:t>систем</w:t>
      </w:r>
      <w:r>
        <w:rPr>
          <w:spacing w:val="-10"/>
        </w:rPr>
        <w:t xml:space="preserve"> </w:t>
      </w:r>
      <w:r>
        <w:rPr>
          <w:spacing w:val="-2"/>
        </w:rPr>
        <w:t>горячего</w:t>
      </w:r>
      <w:r>
        <w:rPr>
          <w:spacing w:val="-9"/>
        </w:rPr>
        <w:t xml:space="preserve"> </w:t>
      </w:r>
      <w:r>
        <w:rPr>
          <w:spacing w:val="-2"/>
        </w:rPr>
        <w:t>водоснабжения</w:t>
      </w:r>
      <w:r>
        <w:rPr>
          <w:spacing w:val="-8"/>
        </w:rPr>
        <w:t xml:space="preserve"> </w:t>
      </w:r>
      <w:r>
        <w:rPr>
          <w:spacing w:val="-2"/>
        </w:rPr>
        <w:t>(ГВС)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закрытые.</w:t>
      </w:r>
    </w:p>
    <w:p w:rsidR="00AB2F1B" w:rsidRDefault="00815CA5">
      <w:pPr>
        <w:pStyle w:val="a3"/>
        <w:spacing w:line="360" w:lineRule="auto"/>
        <w:ind w:left="282" w:right="272" w:firstLine="566"/>
      </w:pPr>
      <w:r>
        <w:t>При этом норма о запрете подключения новых объектов капитального строительства к открытым</w:t>
      </w:r>
      <w:r>
        <w:rPr>
          <w:spacing w:val="-15"/>
        </w:rPr>
        <w:t xml:space="preserve"> </w:t>
      </w:r>
      <w:r>
        <w:t>системам</w:t>
      </w:r>
      <w:r>
        <w:rPr>
          <w:spacing w:val="-15"/>
        </w:rPr>
        <w:t xml:space="preserve"> </w:t>
      </w:r>
      <w:r>
        <w:t>теплоснабжения</w:t>
      </w:r>
      <w:r>
        <w:rPr>
          <w:spacing w:val="-16"/>
        </w:rPr>
        <w:t xml:space="preserve"> </w:t>
      </w:r>
      <w:r>
        <w:t>сохраняется.</w:t>
      </w:r>
    </w:p>
    <w:p w:rsidR="00AB2F1B" w:rsidRDefault="00815CA5">
      <w:pPr>
        <w:pStyle w:val="a3"/>
        <w:spacing w:line="360" w:lineRule="auto"/>
        <w:ind w:left="282" w:right="275" w:firstLine="566"/>
      </w:pPr>
      <w:r>
        <w:t xml:space="preserve">Решение о переходе на закрытые системы теплоснабжения должно приниматься по </w:t>
      </w:r>
      <w:r>
        <w:rPr>
          <w:spacing w:val="-2"/>
        </w:rPr>
        <w:t>результатам</w:t>
      </w:r>
      <w:r>
        <w:rPr>
          <w:spacing w:val="-9"/>
        </w:rPr>
        <w:t xml:space="preserve"> </w:t>
      </w:r>
      <w:r>
        <w:rPr>
          <w:spacing w:val="-2"/>
        </w:rPr>
        <w:t>оценки</w:t>
      </w:r>
      <w:r>
        <w:rPr>
          <w:spacing w:val="-8"/>
        </w:rPr>
        <w:t xml:space="preserve"> </w:t>
      </w:r>
      <w:r>
        <w:rPr>
          <w:spacing w:val="-2"/>
        </w:rPr>
        <w:t>экономической</w:t>
      </w:r>
      <w:r>
        <w:rPr>
          <w:spacing w:val="-8"/>
        </w:rPr>
        <w:t xml:space="preserve"> </w:t>
      </w:r>
      <w:r>
        <w:rPr>
          <w:spacing w:val="-2"/>
        </w:rPr>
        <w:t>эффективности</w:t>
      </w:r>
      <w:r>
        <w:rPr>
          <w:spacing w:val="-6"/>
        </w:rPr>
        <w:t xml:space="preserve"> </w:t>
      </w:r>
      <w:r>
        <w:rPr>
          <w:spacing w:val="-2"/>
        </w:rPr>
        <w:t>мероприятий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переводу</w:t>
      </w:r>
      <w:r>
        <w:rPr>
          <w:spacing w:val="-13"/>
        </w:rPr>
        <w:t xml:space="preserve"> </w:t>
      </w:r>
      <w:r>
        <w:rPr>
          <w:spacing w:val="-2"/>
        </w:rPr>
        <w:t>открытых</w:t>
      </w:r>
      <w:r>
        <w:rPr>
          <w:spacing w:val="-12"/>
        </w:rPr>
        <w:t xml:space="preserve"> </w:t>
      </w:r>
      <w:r>
        <w:rPr>
          <w:spacing w:val="-2"/>
        </w:rPr>
        <w:t xml:space="preserve">систем </w:t>
      </w:r>
      <w:r>
        <w:t>теплоснабжения (горячего водоснабжения), отдельных участков таких систем на закрытые системы горячего водоснабжения.</w:t>
      </w:r>
    </w:p>
    <w:p w:rsidR="00AB2F1B" w:rsidRDefault="00815CA5">
      <w:pPr>
        <w:pStyle w:val="a3"/>
        <w:spacing w:line="360" w:lineRule="auto"/>
        <w:ind w:left="281" w:right="277" w:firstLine="566"/>
      </w:pPr>
      <w:r>
        <w:t xml:space="preserve">В соответствии с Постановлением Правительства от 31.05.2022 г № 997 «О внесении </w:t>
      </w:r>
      <w:r>
        <w:rPr>
          <w:spacing w:val="-4"/>
        </w:rPr>
        <w:t>изменений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Постановление Правительства</w:t>
      </w:r>
      <w:r>
        <w:rPr>
          <w:spacing w:val="-8"/>
        </w:rPr>
        <w:t xml:space="preserve"> </w:t>
      </w:r>
      <w:r>
        <w:rPr>
          <w:spacing w:val="-4"/>
        </w:rPr>
        <w:t>Российской</w:t>
      </w:r>
      <w:r>
        <w:rPr>
          <w:spacing w:val="-6"/>
        </w:rPr>
        <w:t xml:space="preserve"> </w:t>
      </w:r>
      <w:r>
        <w:rPr>
          <w:spacing w:val="-4"/>
        </w:rPr>
        <w:t>Федерации</w:t>
      </w:r>
      <w:r>
        <w:rPr>
          <w:spacing w:val="-11"/>
        </w:rPr>
        <w:t xml:space="preserve"> </w:t>
      </w:r>
      <w:r>
        <w:rPr>
          <w:spacing w:val="-4"/>
        </w:rPr>
        <w:t>от 22</w:t>
      </w:r>
      <w:r>
        <w:rPr>
          <w:spacing w:val="-6"/>
        </w:rPr>
        <w:t xml:space="preserve"> </w:t>
      </w:r>
      <w:r>
        <w:rPr>
          <w:spacing w:val="-4"/>
        </w:rPr>
        <w:t>февраля</w:t>
      </w:r>
      <w:r>
        <w:rPr>
          <w:spacing w:val="-9"/>
        </w:rPr>
        <w:t xml:space="preserve"> </w:t>
      </w:r>
      <w:r>
        <w:rPr>
          <w:spacing w:val="-4"/>
        </w:rPr>
        <w:t>2012</w:t>
      </w:r>
      <w:r>
        <w:rPr>
          <w:spacing w:val="-6"/>
        </w:rPr>
        <w:t xml:space="preserve"> </w:t>
      </w:r>
      <w:r>
        <w:rPr>
          <w:spacing w:val="-4"/>
        </w:rPr>
        <w:t>г. №</w:t>
      </w:r>
      <w:r>
        <w:rPr>
          <w:spacing w:val="-6"/>
        </w:rPr>
        <w:t xml:space="preserve"> </w:t>
      </w:r>
      <w:r>
        <w:rPr>
          <w:spacing w:val="-4"/>
        </w:rPr>
        <w:t xml:space="preserve">154» </w:t>
      </w:r>
      <w:r>
        <w:t>установлено,</w:t>
      </w:r>
      <w:r>
        <w:rPr>
          <w:spacing w:val="66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определение</w:t>
      </w:r>
      <w:r>
        <w:rPr>
          <w:spacing w:val="64"/>
        </w:rPr>
        <w:t xml:space="preserve"> </w:t>
      </w:r>
      <w:r>
        <w:t>экономической</w:t>
      </w:r>
      <w:r>
        <w:rPr>
          <w:spacing w:val="61"/>
        </w:rPr>
        <w:t xml:space="preserve"> </w:t>
      </w:r>
      <w:r>
        <w:t>эффективности</w:t>
      </w:r>
      <w:r>
        <w:rPr>
          <w:spacing w:val="62"/>
        </w:rPr>
        <w:t xml:space="preserve"> </w:t>
      </w:r>
      <w:r>
        <w:t>перевода</w:t>
      </w:r>
      <w:r>
        <w:rPr>
          <w:spacing w:val="62"/>
        </w:rPr>
        <w:t xml:space="preserve"> </w:t>
      </w:r>
      <w:r>
        <w:t>открытых</w:t>
      </w:r>
      <w:r>
        <w:rPr>
          <w:spacing w:val="60"/>
        </w:rPr>
        <w:t xml:space="preserve"> </w:t>
      </w:r>
      <w:r>
        <w:t>систем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5"/>
      </w:pPr>
      <w:bookmarkStart w:id="82" w:name="7.2.Предложения_по_переводу_существующих"/>
      <w:bookmarkEnd w:id="82"/>
      <w:r>
        <w:t xml:space="preserve">теплоснабжения (горячего водоснабжения), отдельных участков таких систем на закрытые системы горячего водоснабжения должно выполняться при разработке проекта схемы </w:t>
      </w:r>
      <w:r>
        <w:rPr>
          <w:spacing w:val="-2"/>
        </w:rPr>
        <w:t>теплоснабжения</w:t>
      </w:r>
      <w:r>
        <w:rPr>
          <w:spacing w:val="-15"/>
        </w:rPr>
        <w:t xml:space="preserve"> </w:t>
      </w:r>
      <w:r>
        <w:rPr>
          <w:spacing w:val="-2"/>
        </w:rPr>
        <w:t>(проекта</w:t>
      </w:r>
      <w:r>
        <w:rPr>
          <w:spacing w:val="-16"/>
        </w:rPr>
        <w:t xml:space="preserve"> </w:t>
      </w:r>
      <w:r>
        <w:rPr>
          <w:spacing w:val="-2"/>
        </w:rPr>
        <w:t>актуализированной</w:t>
      </w:r>
      <w:r>
        <w:rPr>
          <w:spacing w:val="-13"/>
        </w:rPr>
        <w:t xml:space="preserve"> </w:t>
      </w:r>
      <w:r>
        <w:rPr>
          <w:spacing w:val="-2"/>
        </w:rPr>
        <w:t>схемы</w:t>
      </w:r>
      <w:r>
        <w:rPr>
          <w:spacing w:val="-13"/>
        </w:rPr>
        <w:t xml:space="preserve"> </w:t>
      </w:r>
      <w:r>
        <w:rPr>
          <w:spacing w:val="-2"/>
        </w:rPr>
        <w:t>теплоснабжения).</w:t>
      </w:r>
    </w:p>
    <w:p w:rsidR="00AB2F1B" w:rsidRDefault="00815CA5">
      <w:pPr>
        <w:pStyle w:val="a3"/>
        <w:spacing w:before="1" w:line="360" w:lineRule="auto"/>
        <w:ind w:left="282" w:right="280" w:firstLine="566"/>
      </w:pPr>
      <w:r>
        <w:t xml:space="preserve">Перевод должен оцениваться как экономически эффективный в случае, если чистая приведенная стоимость проекта по переводу открытых систем теплоснабжения отдельных участков таких систем на закрытые на прогнозный период, равный 10 годам, с учетом </w:t>
      </w:r>
      <w:r>
        <w:rPr>
          <w:spacing w:val="-2"/>
        </w:rPr>
        <w:t>инвестиционной</w:t>
      </w:r>
      <w:r>
        <w:rPr>
          <w:spacing w:val="-4"/>
        </w:rPr>
        <w:t xml:space="preserve"> </w:t>
      </w:r>
      <w:r>
        <w:rPr>
          <w:spacing w:val="-2"/>
        </w:rPr>
        <w:t>стадии</w:t>
      </w:r>
      <w:r>
        <w:rPr>
          <w:spacing w:val="-9"/>
        </w:rPr>
        <w:t xml:space="preserve"> </w:t>
      </w:r>
      <w:r>
        <w:rPr>
          <w:spacing w:val="-2"/>
        </w:rPr>
        <w:t>проекта</w:t>
      </w:r>
      <w:r>
        <w:rPr>
          <w:spacing w:val="-9"/>
        </w:rPr>
        <w:t xml:space="preserve"> </w:t>
      </w:r>
      <w:r>
        <w:rPr>
          <w:spacing w:val="-2"/>
        </w:rPr>
        <w:t>имеет</w:t>
      </w:r>
      <w:r>
        <w:rPr>
          <w:spacing w:val="-9"/>
        </w:rPr>
        <w:t xml:space="preserve"> </w:t>
      </w:r>
      <w:r>
        <w:rPr>
          <w:spacing w:val="-2"/>
        </w:rPr>
        <w:t>положительное</w:t>
      </w:r>
      <w:r>
        <w:rPr>
          <w:spacing w:val="-9"/>
        </w:rPr>
        <w:t xml:space="preserve"> </w:t>
      </w:r>
      <w:r>
        <w:rPr>
          <w:spacing w:val="-2"/>
        </w:rPr>
        <w:t>значение.</w:t>
      </w:r>
    </w:p>
    <w:p w:rsidR="00AB2F1B" w:rsidRDefault="00815CA5">
      <w:pPr>
        <w:pStyle w:val="a3"/>
        <w:spacing w:line="360" w:lineRule="auto"/>
        <w:ind w:left="281" w:right="282" w:firstLine="566"/>
      </w:pPr>
      <w:r>
        <w:t>Системой теплоснабжения в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не осуществляется бытовое горячее водоснабжение.</w:t>
      </w:r>
    </w:p>
    <w:p w:rsidR="00AB2F1B" w:rsidRDefault="00815CA5">
      <w:pPr>
        <w:pStyle w:val="2"/>
        <w:numPr>
          <w:ilvl w:val="1"/>
          <w:numId w:val="8"/>
        </w:numPr>
        <w:tabs>
          <w:tab w:val="left" w:pos="984"/>
        </w:tabs>
        <w:spacing w:before="243"/>
        <w:ind w:left="281" w:right="280" w:firstLine="0"/>
        <w:jc w:val="both"/>
      </w:pPr>
      <w:bookmarkStart w:id="83" w:name="_bookmark42"/>
      <w:bookmarkEnd w:id="83"/>
      <w:r>
        <w:t>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</w:p>
    <w:p w:rsidR="00AB2F1B" w:rsidRDefault="00AB2F1B">
      <w:pPr>
        <w:pStyle w:val="a3"/>
        <w:spacing w:before="115"/>
        <w:jc w:val="left"/>
        <w:rPr>
          <w:b/>
        </w:rPr>
      </w:pPr>
    </w:p>
    <w:p w:rsidR="00AB2F1B" w:rsidRDefault="00815CA5">
      <w:pPr>
        <w:pStyle w:val="a3"/>
        <w:spacing w:line="362" w:lineRule="auto"/>
        <w:ind w:left="281" w:firstLine="710"/>
        <w:jc w:val="left"/>
      </w:pPr>
      <w:r>
        <w:t>Системой</w:t>
      </w:r>
      <w:r>
        <w:rPr>
          <w:spacing w:val="40"/>
        </w:rPr>
        <w:t xml:space="preserve"> </w:t>
      </w:r>
      <w:r>
        <w:t>теплоснабжения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</w:t>
      </w:r>
      <w:r>
        <w:rPr>
          <w:spacing w:val="40"/>
        </w:rPr>
        <w:t xml:space="preserve"> </w:t>
      </w:r>
      <w:r>
        <w:t>«</w:t>
      </w:r>
      <w:proofErr w:type="spellStart"/>
      <w:r>
        <w:t>Большесальское</w:t>
      </w:r>
      <w:proofErr w:type="spellEnd"/>
      <w:r>
        <w:rPr>
          <w:spacing w:val="40"/>
        </w:rPr>
        <w:t xml:space="preserve"> </w:t>
      </w:r>
      <w:proofErr w:type="spellStart"/>
      <w:r>
        <w:t>сп</w:t>
      </w:r>
      <w:proofErr w:type="spellEnd"/>
      <w:r>
        <w:t>»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бытовое горячее водоснабжение.</w:t>
      </w:r>
    </w:p>
    <w:p w:rsidR="00AB2F1B" w:rsidRDefault="00AB2F1B">
      <w:pPr>
        <w:pStyle w:val="a3"/>
        <w:spacing w:line="362" w:lineRule="auto"/>
        <w:jc w:val="left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247"/>
        <w:jc w:val="left"/>
      </w:pPr>
    </w:p>
    <w:p w:rsidR="00AB2F1B" w:rsidRDefault="00815CA5">
      <w:pPr>
        <w:pStyle w:val="1"/>
        <w:numPr>
          <w:ilvl w:val="0"/>
          <w:numId w:val="8"/>
        </w:numPr>
        <w:tabs>
          <w:tab w:val="left" w:pos="987"/>
        </w:tabs>
        <w:spacing w:before="0"/>
        <w:ind w:left="987" w:hanging="705"/>
        <w:jc w:val="both"/>
      </w:pPr>
      <w:bookmarkStart w:id="84" w:name="8.РАЗДЕЛ_8._ПЕРСПЕКТИВНЫЕ_ТОПЛИВНЫЕ_БАЛА"/>
      <w:bookmarkStart w:id="85" w:name="8.1_Расчеты_по_каждому_источнику_теплово"/>
      <w:bookmarkStart w:id="86" w:name="_bookmark43"/>
      <w:bookmarkEnd w:id="84"/>
      <w:bookmarkEnd w:id="85"/>
      <w:bookmarkEnd w:id="86"/>
      <w:r>
        <w:t>РАЗДЕЛ</w:t>
      </w:r>
      <w:r>
        <w:rPr>
          <w:spacing w:val="-2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-3"/>
        </w:rPr>
        <w:t xml:space="preserve"> </w:t>
      </w:r>
      <w:r>
        <w:t>ТОПЛИВНЫЕ</w:t>
      </w:r>
      <w:r>
        <w:rPr>
          <w:spacing w:val="-2"/>
        </w:rPr>
        <w:t xml:space="preserve"> БАЛАНСЫ</w:t>
      </w:r>
    </w:p>
    <w:p w:rsidR="00AB2F1B" w:rsidRDefault="00815CA5">
      <w:pPr>
        <w:pStyle w:val="2"/>
        <w:numPr>
          <w:ilvl w:val="1"/>
          <w:numId w:val="7"/>
        </w:numPr>
        <w:tabs>
          <w:tab w:val="left" w:pos="650"/>
        </w:tabs>
        <w:spacing w:before="238"/>
        <w:ind w:right="283" w:firstLine="0"/>
        <w:jc w:val="both"/>
      </w:pPr>
      <w:bookmarkStart w:id="87" w:name="_bookmark44"/>
      <w:bookmarkEnd w:id="87"/>
      <w:r>
        <w:t>Расчеты по каждому источнику тепловой энергии перспективных</w:t>
      </w:r>
      <w:r>
        <w:rPr>
          <w:spacing w:val="-1"/>
        </w:rPr>
        <w:t xml:space="preserve"> </w:t>
      </w:r>
      <w:r>
        <w:t>годовых</w:t>
      </w:r>
      <w:r>
        <w:rPr>
          <w:spacing w:val="-3"/>
        </w:rPr>
        <w:t xml:space="preserve"> </w:t>
      </w:r>
      <w:r>
        <w:t>расходов основного вида топлива, необходимых для обеспечения нормативного функционирования</w:t>
      </w:r>
      <w:r>
        <w:rPr>
          <w:spacing w:val="71"/>
        </w:rPr>
        <w:t xml:space="preserve">   </w:t>
      </w:r>
      <w:r>
        <w:t>источников</w:t>
      </w:r>
      <w:r>
        <w:rPr>
          <w:spacing w:val="70"/>
        </w:rPr>
        <w:t xml:space="preserve">   </w:t>
      </w:r>
      <w:r>
        <w:t>тепловой</w:t>
      </w:r>
      <w:r>
        <w:rPr>
          <w:spacing w:val="72"/>
        </w:rPr>
        <w:t xml:space="preserve">   </w:t>
      </w:r>
      <w:r>
        <w:t>энергии</w:t>
      </w:r>
      <w:r>
        <w:rPr>
          <w:spacing w:val="71"/>
        </w:rPr>
        <w:t xml:space="preserve">   </w:t>
      </w:r>
      <w:r>
        <w:t>на</w:t>
      </w:r>
      <w:r>
        <w:rPr>
          <w:spacing w:val="72"/>
        </w:rPr>
        <w:t xml:space="preserve">   </w:t>
      </w:r>
      <w:r>
        <w:t>территории</w:t>
      </w:r>
      <w:r>
        <w:rPr>
          <w:spacing w:val="70"/>
        </w:rPr>
        <w:t xml:space="preserve">   </w:t>
      </w:r>
      <w:r>
        <w:rPr>
          <w:spacing w:val="-5"/>
        </w:rPr>
        <w:t>МО</w:t>
      </w:r>
    </w:p>
    <w:p w:rsidR="00AB2F1B" w:rsidRDefault="00815CA5">
      <w:pPr>
        <w:spacing w:before="2"/>
        <w:ind w:left="282"/>
        <w:jc w:val="both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Большесальское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сп</w:t>
      </w:r>
      <w:proofErr w:type="spellEnd"/>
      <w:r>
        <w:rPr>
          <w:b/>
          <w:spacing w:val="-5"/>
          <w:sz w:val="24"/>
        </w:rPr>
        <w:t>»</w:t>
      </w:r>
    </w:p>
    <w:p w:rsidR="00AB2F1B" w:rsidRDefault="00815CA5">
      <w:pPr>
        <w:pStyle w:val="a3"/>
        <w:spacing w:before="271"/>
        <w:ind w:left="987"/>
      </w:pPr>
      <w:r>
        <w:t>На</w:t>
      </w:r>
      <w:r>
        <w:rPr>
          <w:spacing w:val="-3"/>
        </w:rPr>
        <w:t xml:space="preserve"> </w:t>
      </w:r>
      <w:r>
        <w:t>котельной</w:t>
      </w:r>
      <w:r>
        <w:rPr>
          <w:spacing w:val="-1"/>
        </w:rPr>
        <w:t xml:space="preserve"> </w:t>
      </w:r>
      <w:r>
        <w:t>«</w:t>
      </w:r>
      <w:proofErr w:type="spellStart"/>
      <w:r>
        <w:t>Большесальского</w:t>
      </w:r>
      <w:proofErr w:type="spellEnd"/>
      <w:r>
        <w:rPr>
          <w:spacing w:val="3"/>
        </w:rPr>
        <w:t xml:space="preserve"> </w:t>
      </w:r>
      <w:proofErr w:type="spellStart"/>
      <w:r>
        <w:t>сп</w:t>
      </w:r>
      <w:proofErr w:type="spellEnd"/>
      <w:r>
        <w:t>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топлива</w:t>
      </w:r>
      <w:r>
        <w:rPr>
          <w:spacing w:val="-9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rPr>
          <w:spacing w:val="-4"/>
        </w:rPr>
        <w:t>газ.</w:t>
      </w:r>
    </w:p>
    <w:p w:rsidR="00AB2F1B" w:rsidRDefault="00815CA5">
      <w:pPr>
        <w:pStyle w:val="a3"/>
        <w:spacing w:before="137" w:line="360" w:lineRule="auto"/>
        <w:ind w:left="281" w:right="285" w:firstLine="720"/>
      </w:pPr>
      <w:r>
        <w:t>В таблице 8.1.1 представлены сведения о перспективных</w:t>
      </w:r>
      <w:r>
        <w:rPr>
          <w:spacing w:val="-1"/>
        </w:rPr>
        <w:t xml:space="preserve"> </w:t>
      </w:r>
      <w:r>
        <w:t>годовых расходах</w:t>
      </w:r>
      <w:r>
        <w:rPr>
          <w:spacing w:val="-3"/>
        </w:rPr>
        <w:t xml:space="preserve"> </w:t>
      </w:r>
      <w:r>
        <w:t>основного вида топлива, необходимых для обеспечения нормативного функционирования источников тепловой энергии на территории поселения.</w:t>
      </w:r>
    </w:p>
    <w:p w:rsidR="00AB2F1B" w:rsidRDefault="00815CA5">
      <w:pPr>
        <w:pStyle w:val="a3"/>
        <w:spacing w:before="1" w:line="360" w:lineRule="auto"/>
        <w:ind w:left="281" w:right="279" w:firstLine="720"/>
      </w:pPr>
      <w:r>
        <w:t>В качестве базового уровня потребления тепловой энергии приняты средние значения за последние</w:t>
      </w:r>
      <w:r>
        <w:rPr>
          <w:spacing w:val="-1"/>
        </w:rPr>
        <w:t xml:space="preserve"> </w:t>
      </w:r>
      <w:r>
        <w:t>4 года (в табл. 10.1.1 данные величины представлены как</w:t>
      </w:r>
      <w:r>
        <w:rPr>
          <w:spacing w:val="-2"/>
        </w:rPr>
        <w:t xml:space="preserve"> </w:t>
      </w:r>
      <w:r>
        <w:t xml:space="preserve">прогнозные за период </w:t>
      </w:r>
      <w:r w:rsidRPr="009C0884">
        <w:t>202</w:t>
      </w:r>
      <w:r w:rsidR="009C0884" w:rsidRPr="009C0884">
        <w:t>6</w:t>
      </w:r>
      <w:r w:rsidRPr="009C0884">
        <w:t xml:space="preserve"> – 203</w:t>
      </w:r>
      <w:r w:rsidR="009C0884" w:rsidRPr="009C0884">
        <w:t>7</w:t>
      </w:r>
      <w:r w:rsidRPr="009C0884">
        <w:t xml:space="preserve"> гг.). Следует</w:t>
      </w:r>
      <w:r>
        <w:t xml:space="preserve"> отметить, что после планируемой модернизации котельной с заменой основного оборудования ее КПД повысится и, как следствие, величина удельного расхода условного топлива на выработку единицы тепловой энергии будет ниже.</w:t>
      </w:r>
    </w:p>
    <w:p w:rsidR="00AB2F1B" w:rsidRDefault="00815CA5">
      <w:pPr>
        <w:pStyle w:val="2"/>
        <w:spacing w:before="9" w:after="5" w:line="360" w:lineRule="auto"/>
        <w:ind w:left="281" w:right="282" w:firstLine="720"/>
      </w:pPr>
      <w:r>
        <w:t>Таблица 8.1.1 - Сведения о перспективных годовых расходах основного вида топлива, необходимых для обеспечения нормативного функционирования источников тепловой энергии на территории поселения</w:t>
      </w: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44"/>
        <w:gridCol w:w="1014"/>
        <w:gridCol w:w="966"/>
        <w:gridCol w:w="1297"/>
        <w:gridCol w:w="1551"/>
        <w:gridCol w:w="1229"/>
        <w:gridCol w:w="1421"/>
      </w:tblGrid>
      <w:tr w:rsidR="00AB2F1B" w:rsidRPr="009C0884">
        <w:trPr>
          <w:trHeight w:val="1261"/>
        </w:trPr>
        <w:tc>
          <w:tcPr>
            <w:tcW w:w="538" w:type="dxa"/>
            <w:tcBorders>
              <w:bottom w:val="single" w:sz="4" w:space="0" w:color="000000"/>
            </w:tcBorders>
            <w:shd w:val="clear" w:color="auto" w:fill="F1F1F1"/>
          </w:tcPr>
          <w:p w:rsidR="00AB2F1B" w:rsidRDefault="00AB2F1B">
            <w:pPr>
              <w:pStyle w:val="TableParagraph"/>
              <w:spacing w:before="117"/>
              <w:jc w:val="left"/>
              <w:rPr>
                <w:b/>
              </w:rPr>
            </w:pPr>
          </w:p>
          <w:p w:rsidR="00AB2F1B" w:rsidRPr="009C0884" w:rsidRDefault="00815CA5">
            <w:pPr>
              <w:pStyle w:val="TableParagraph"/>
              <w:ind w:left="119" w:right="94" w:firstLine="43"/>
              <w:jc w:val="left"/>
            </w:pPr>
            <w:r w:rsidRPr="009C0884">
              <w:rPr>
                <w:spacing w:val="-10"/>
              </w:rPr>
              <w:t xml:space="preserve">№ </w:t>
            </w:r>
            <w:r w:rsidRPr="009C0884">
              <w:rPr>
                <w:spacing w:val="-4"/>
              </w:rPr>
              <w:t>п/п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F1F1F1"/>
          </w:tcPr>
          <w:p w:rsidR="00AB2F1B" w:rsidRPr="009C0884" w:rsidRDefault="00815CA5">
            <w:pPr>
              <w:pStyle w:val="TableParagraph"/>
              <w:spacing w:before="245"/>
              <w:ind w:left="148" w:right="130" w:firstLine="10"/>
            </w:pPr>
            <w:r w:rsidRPr="009C0884">
              <w:rPr>
                <w:spacing w:val="-2"/>
              </w:rPr>
              <w:t>Наименование источника теплоснабжения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F1F1F1"/>
          </w:tcPr>
          <w:p w:rsidR="00AB2F1B" w:rsidRPr="009C0884" w:rsidRDefault="00AB2F1B">
            <w:pPr>
              <w:pStyle w:val="TableParagraph"/>
              <w:spacing w:before="117"/>
              <w:jc w:val="left"/>
              <w:rPr>
                <w:b/>
              </w:rPr>
            </w:pPr>
          </w:p>
          <w:p w:rsidR="00AB2F1B" w:rsidRPr="009C0884" w:rsidRDefault="00815CA5">
            <w:pPr>
              <w:pStyle w:val="TableParagraph"/>
              <w:ind w:left="123" w:right="109" w:firstLine="192"/>
              <w:jc w:val="left"/>
            </w:pPr>
            <w:r w:rsidRPr="009C0884">
              <w:rPr>
                <w:spacing w:val="-4"/>
              </w:rPr>
              <w:t xml:space="preserve">Вид </w:t>
            </w:r>
            <w:r w:rsidRPr="009C0884">
              <w:rPr>
                <w:spacing w:val="-2"/>
              </w:rPr>
              <w:t>топлива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F1F1F1"/>
          </w:tcPr>
          <w:p w:rsidR="00AB2F1B" w:rsidRPr="009C0884" w:rsidRDefault="00AB2F1B">
            <w:pPr>
              <w:pStyle w:val="TableParagraph"/>
              <w:spacing w:before="242"/>
              <w:jc w:val="left"/>
              <w:rPr>
                <w:b/>
              </w:rPr>
            </w:pPr>
          </w:p>
          <w:p w:rsidR="00AB2F1B" w:rsidRPr="009C0884" w:rsidRDefault="00815CA5">
            <w:pPr>
              <w:pStyle w:val="TableParagraph"/>
              <w:ind w:right="2"/>
            </w:pPr>
            <w:r w:rsidRPr="009C0884">
              <w:rPr>
                <w:spacing w:val="-2"/>
              </w:rPr>
              <w:t>Период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  <w:shd w:val="clear" w:color="auto" w:fill="F1F1F1"/>
          </w:tcPr>
          <w:p w:rsidR="00AB2F1B" w:rsidRPr="009C0884" w:rsidRDefault="00AB2F1B">
            <w:pPr>
              <w:pStyle w:val="TableParagraph"/>
              <w:spacing w:before="117"/>
              <w:jc w:val="left"/>
              <w:rPr>
                <w:b/>
              </w:rPr>
            </w:pPr>
          </w:p>
          <w:p w:rsidR="00AB2F1B" w:rsidRPr="009C0884" w:rsidRDefault="00815CA5">
            <w:pPr>
              <w:pStyle w:val="TableParagraph"/>
              <w:ind w:left="231" w:right="120" w:hanging="97"/>
              <w:jc w:val="left"/>
            </w:pPr>
            <w:r w:rsidRPr="009C0884">
              <w:rPr>
                <w:spacing w:val="-2"/>
              </w:rPr>
              <w:t xml:space="preserve">Выработка </w:t>
            </w:r>
            <w:r w:rsidRPr="009C0884">
              <w:t>ТЭ, Гкал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  <w:shd w:val="clear" w:color="auto" w:fill="F1F1F1"/>
          </w:tcPr>
          <w:p w:rsidR="00AB2F1B" w:rsidRPr="009C0884" w:rsidRDefault="00815CA5">
            <w:pPr>
              <w:pStyle w:val="TableParagraph"/>
              <w:spacing w:before="115"/>
              <w:ind w:left="139" w:right="124" w:hanging="3"/>
            </w:pPr>
            <w:r w:rsidRPr="009C0884">
              <w:rPr>
                <w:spacing w:val="-2"/>
              </w:rPr>
              <w:t>Расход натурального топлива, тыс.нм</w:t>
            </w:r>
            <w:r w:rsidRPr="009C0884">
              <w:rPr>
                <w:spacing w:val="-2"/>
                <w:vertAlign w:val="superscript"/>
              </w:rPr>
              <w:t>3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shd w:val="clear" w:color="auto" w:fill="F1F1F1"/>
          </w:tcPr>
          <w:p w:rsidR="00AB2F1B" w:rsidRPr="009C0884" w:rsidRDefault="00815CA5">
            <w:pPr>
              <w:pStyle w:val="TableParagraph"/>
              <w:ind w:left="205" w:right="192" w:firstLine="2"/>
            </w:pPr>
            <w:r w:rsidRPr="009C0884">
              <w:rPr>
                <w:spacing w:val="-2"/>
              </w:rPr>
              <w:t xml:space="preserve">Расход </w:t>
            </w:r>
            <w:proofErr w:type="spellStart"/>
            <w:r w:rsidRPr="009C0884">
              <w:rPr>
                <w:spacing w:val="-2"/>
              </w:rPr>
              <w:t>услов</w:t>
            </w:r>
            <w:proofErr w:type="spellEnd"/>
            <w:r w:rsidRPr="009C0884">
              <w:rPr>
                <w:spacing w:val="-2"/>
              </w:rPr>
              <w:t xml:space="preserve"> </w:t>
            </w:r>
            <w:proofErr w:type="spellStart"/>
            <w:r w:rsidRPr="009C0884">
              <w:rPr>
                <w:spacing w:val="-4"/>
              </w:rPr>
              <w:t>ного</w:t>
            </w:r>
            <w:proofErr w:type="spellEnd"/>
          </w:p>
          <w:p w:rsidR="00AB2F1B" w:rsidRPr="009C0884" w:rsidRDefault="00815CA5">
            <w:pPr>
              <w:pStyle w:val="TableParagraph"/>
              <w:spacing w:line="254" w:lineRule="exact"/>
              <w:ind w:left="13"/>
            </w:pPr>
            <w:r w:rsidRPr="009C0884">
              <w:rPr>
                <w:spacing w:val="-2"/>
              </w:rPr>
              <w:t xml:space="preserve">топлива, </w:t>
            </w:r>
            <w:proofErr w:type="spellStart"/>
            <w:r w:rsidRPr="009C0884">
              <w:rPr>
                <w:spacing w:val="-2"/>
              </w:rPr>
              <w:t>т.у.т</w:t>
            </w:r>
            <w:proofErr w:type="spellEnd"/>
            <w:r w:rsidRPr="009C0884">
              <w:rPr>
                <w:spacing w:val="-2"/>
              </w:rPr>
              <w:t>.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1F1F1"/>
          </w:tcPr>
          <w:p w:rsidR="00AB2F1B" w:rsidRPr="009C0884" w:rsidRDefault="00815CA5">
            <w:pPr>
              <w:pStyle w:val="TableParagraph"/>
              <w:ind w:left="210" w:right="204" w:firstLine="10"/>
            </w:pPr>
            <w:r w:rsidRPr="009C0884">
              <w:t xml:space="preserve">УРУТ на </w:t>
            </w:r>
            <w:r w:rsidRPr="009C0884">
              <w:rPr>
                <w:spacing w:val="-2"/>
              </w:rPr>
              <w:t>выработку тепловой</w:t>
            </w:r>
          </w:p>
          <w:p w:rsidR="00AB2F1B" w:rsidRPr="009C0884" w:rsidRDefault="00815CA5">
            <w:pPr>
              <w:pStyle w:val="TableParagraph"/>
              <w:spacing w:line="254" w:lineRule="exact"/>
              <w:ind w:left="171" w:right="149" w:hanging="5"/>
            </w:pPr>
            <w:r w:rsidRPr="009C0884">
              <w:rPr>
                <w:spacing w:val="-2"/>
              </w:rPr>
              <w:t xml:space="preserve">энергии, </w:t>
            </w:r>
            <w:proofErr w:type="spellStart"/>
            <w:r w:rsidRPr="009C0884">
              <w:rPr>
                <w:spacing w:val="-2"/>
              </w:rPr>
              <w:t>кг.у.т</w:t>
            </w:r>
            <w:proofErr w:type="spellEnd"/>
            <w:r w:rsidRPr="009C0884">
              <w:rPr>
                <w:spacing w:val="-2"/>
              </w:rPr>
              <w:t>./Гкал</w:t>
            </w:r>
          </w:p>
        </w:tc>
      </w:tr>
      <w:tr w:rsidR="00AB2F1B" w:rsidRPr="009C0884">
        <w:trPr>
          <w:trHeight w:val="24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spacing w:before="47"/>
              <w:jc w:val="left"/>
              <w:rPr>
                <w:b/>
              </w:rPr>
            </w:pPr>
          </w:p>
          <w:p w:rsidR="00AB2F1B" w:rsidRPr="009C0884" w:rsidRDefault="00815CA5">
            <w:pPr>
              <w:pStyle w:val="TableParagraph"/>
              <w:ind w:left="23"/>
            </w:pPr>
            <w:r w:rsidRPr="009C0884">
              <w:rPr>
                <w:spacing w:val="-1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jc w:val="left"/>
              <w:rPr>
                <w:b/>
              </w:rPr>
            </w:pPr>
          </w:p>
          <w:p w:rsidR="00AB2F1B" w:rsidRPr="009C0884" w:rsidRDefault="00AB2F1B">
            <w:pPr>
              <w:pStyle w:val="TableParagraph"/>
              <w:spacing w:before="175"/>
              <w:jc w:val="left"/>
              <w:rPr>
                <w:b/>
              </w:rPr>
            </w:pPr>
          </w:p>
          <w:p w:rsidR="00AB2F1B" w:rsidRPr="009C0884" w:rsidRDefault="00815CA5">
            <w:pPr>
              <w:pStyle w:val="TableParagraph"/>
              <w:ind w:left="26" w:right="9"/>
            </w:pPr>
            <w:r w:rsidRPr="009C0884">
              <w:rPr>
                <w:spacing w:val="-2"/>
              </w:rPr>
              <w:t>Котельная</w:t>
            </w:r>
          </w:p>
          <w:p w:rsidR="00AB2F1B" w:rsidRPr="009C0884" w:rsidRDefault="00815CA5">
            <w:pPr>
              <w:pStyle w:val="TableParagraph"/>
              <w:spacing w:before="2"/>
              <w:ind w:left="26"/>
            </w:pPr>
            <w:r w:rsidRPr="009C0884">
              <w:t>с.</w:t>
            </w:r>
            <w:r w:rsidRPr="009C0884">
              <w:rPr>
                <w:spacing w:val="-4"/>
              </w:rPr>
              <w:t xml:space="preserve"> </w:t>
            </w:r>
            <w:r w:rsidRPr="009C0884">
              <w:t>Большие</w:t>
            </w:r>
            <w:r w:rsidRPr="009C0884">
              <w:rPr>
                <w:spacing w:val="-10"/>
              </w:rPr>
              <w:t xml:space="preserve"> </w:t>
            </w:r>
            <w:r w:rsidRPr="009C0884">
              <w:rPr>
                <w:spacing w:val="-4"/>
              </w:rPr>
              <w:t>Салы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9C0884">
            <w:pPr>
              <w:pStyle w:val="TableParagraph"/>
              <w:spacing w:line="229" w:lineRule="exact"/>
              <w:ind w:left="8"/>
            </w:pPr>
            <w:r w:rsidRPr="009C0884">
              <w:rPr>
                <w:spacing w:val="-4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4"/>
            </w:pPr>
            <w:r w:rsidRPr="009C0884">
              <w:rPr>
                <w:spacing w:val="-2"/>
              </w:rPr>
              <w:t>58,48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5"/>
            </w:pPr>
            <w:r w:rsidRPr="009C0884">
              <w:rPr>
                <w:spacing w:val="-2"/>
              </w:rPr>
              <w:t>67,67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5"/>
            </w:pPr>
            <w:r w:rsidRPr="009C0884">
              <w:rPr>
                <w:spacing w:val="-2"/>
              </w:rPr>
              <w:t>157,3</w:t>
            </w:r>
          </w:p>
        </w:tc>
      </w:tr>
      <w:tr w:rsidR="00AB2F1B" w:rsidRPr="009C0884">
        <w:trPr>
          <w:trHeight w:val="253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70,13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81,15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188,7</w:t>
            </w:r>
          </w:p>
        </w:tc>
      </w:tr>
      <w:tr w:rsidR="00AB2F1B" w:rsidRPr="009C0884">
        <w:trPr>
          <w:trHeight w:val="253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54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49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29" w:lineRule="exact"/>
              <w:ind w:left="8"/>
            </w:pPr>
            <w:r w:rsidRPr="009C0884">
              <w:rPr>
                <w:spacing w:val="-4"/>
              </w:rPr>
              <w:t>202</w:t>
            </w:r>
            <w:r w:rsidR="009C0884" w:rsidRPr="009C0884">
              <w:rPr>
                <w:spacing w:val="-4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54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</w:t>
            </w:r>
            <w:r w:rsidR="009C0884" w:rsidRPr="009C0884">
              <w:rPr>
                <w:spacing w:val="-4"/>
              </w:rPr>
              <w:t>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54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</w:t>
            </w:r>
            <w:r w:rsidR="009C0884" w:rsidRPr="009C0884">
              <w:rPr>
                <w:spacing w:val="-4"/>
              </w:rPr>
              <w:t>31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53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</w:t>
            </w:r>
            <w:r w:rsidR="009C0884" w:rsidRPr="009C0884">
              <w:rPr>
                <w:spacing w:val="-4"/>
              </w:rPr>
              <w:t>32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54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</w:t>
            </w:r>
            <w:r w:rsidR="009C0884" w:rsidRPr="009C0884">
              <w:rPr>
                <w:spacing w:val="-4"/>
              </w:rPr>
              <w:t>33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49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29" w:lineRule="exact"/>
              <w:ind w:left="8"/>
            </w:pPr>
            <w:r w:rsidRPr="009C0884">
              <w:rPr>
                <w:spacing w:val="-4"/>
              </w:rPr>
              <w:t>203</w:t>
            </w:r>
            <w:r w:rsidR="009C0884" w:rsidRPr="009C0884">
              <w:rPr>
                <w:spacing w:val="-4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29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54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203</w:t>
            </w:r>
            <w:r w:rsidR="009C0884" w:rsidRPr="009C0884">
              <w:rPr>
                <w:spacing w:val="-4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 w:rsidRPr="009C0884">
        <w:trPr>
          <w:trHeight w:val="253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203</w:t>
            </w:r>
            <w:r w:rsidR="009C0884" w:rsidRPr="009C0884">
              <w:rPr>
                <w:spacing w:val="-4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  <w:tr w:rsidR="00AB2F1B">
        <w:trPr>
          <w:trHeight w:val="253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AB2F1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3"/>
            </w:pPr>
            <w:r w:rsidRPr="009C0884">
              <w:rPr>
                <w:spacing w:val="-5"/>
              </w:rPr>
              <w:t>Газ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 w:rsidP="009C0884">
            <w:pPr>
              <w:pStyle w:val="TableParagraph"/>
              <w:spacing w:line="234" w:lineRule="exact"/>
              <w:ind w:left="8"/>
            </w:pPr>
            <w:r w:rsidRPr="009C0884">
              <w:rPr>
                <w:spacing w:val="-4"/>
              </w:rPr>
              <w:t>203</w:t>
            </w:r>
            <w:r w:rsidR="009C0884" w:rsidRPr="009C0884">
              <w:rPr>
                <w:spacing w:val="-4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8"/>
            </w:pPr>
            <w:r w:rsidRPr="009C0884">
              <w:rPr>
                <w:spacing w:val="-2"/>
              </w:rPr>
              <w:t>430,1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4" w:right="3"/>
            </w:pPr>
            <w:r w:rsidRPr="009C0884">
              <w:rPr>
                <w:spacing w:val="-2"/>
              </w:rPr>
              <w:t>60,38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Pr="009C0884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69,88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34" w:lineRule="exact"/>
              <w:ind w:left="15"/>
            </w:pPr>
            <w:r w:rsidRPr="009C0884">
              <w:rPr>
                <w:spacing w:val="-2"/>
              </w:rPr>
              <w:t>162,5</w:t>
            </w:r>
          </w:p>
        </w:tc>
      </w:tr>
    </w:tbl>
    <w:p w:rsidR="00AB2F1B" w:rsidRDefault="00AB2F1B">
      <w:pPr>
        <w:pStyle w:val="a3"/>
        <w:spacing w:before="134"/>
        <w:jc w:val="left"/>
        <w:rPr>
          <w:b/>
        </w:rPr>
      </w:pPr>
    </w:p>
    <w:p w:rsidR="001434CD" w:rsidRDefault="001434CD">
      <w:pPr>
        <w:pStyle w:val="a3"/>
        <w:ind w:left="1002"/>
      </w:pPr>
    </w:p>
    <w:p w:rsidR="001434CD" w:rsidRDefault="001434CD">
      <w:pPr>
        <w:pStyle w:val="a3"/>
        <w:ind w:left="1002"/>
      </w:pPr>
    </w:p>
    <w:p w:rsidR="001434CD" w:rsidRDefault="001434CD">
      <w:pPr>
        <w:pStyle w:val="a3"/>
        <w:ind w:left="1002"/>
      </w:pPr>
    </w:p>
    <w:p w:rsidR="001434CD" w:rsidRDefault="001434CD">
      <w:pPr>
        <w:pStyle w:val="a3"/>
        <w:ind w:left="1002"/>
      </w:pPr>
    </w:p>
    <w:p w:rsidR="001434CD" w:rsidRDefault="001434CD">
      <w:pPr>
        <w:pStyle w:val="a3"/>
        <w:ind w:left="1002"/>
      </w:pPr>
    </w:p>
    <w:p w:rsidR="001434CD" w:rsidRDefault="001434CD">
      <w:pPr>
        <w:pStyle w:val="a3"/>
        <w:ind w:left="1002"/>
      </w:pPr>
    </w:p>
    <w:p w:rsidR="001434CD" w:rsidRDefault="001434CD">
      <w:pPr>
        <w:pStyle w:val="a3"/>
        <w:ind w:left="1002"/>
      </w:pPr>
    </w:p>
    <w:p w:rsidR="001434CD" w:rsidRDefault="001434CD">
      <w:pPr>
        <w:pStyle w:val="a3"/>
        <w:ind w:left="1002"/>
      </w:pPr>
    </w:p>
    <w:p w:rsidR="009C0884" w:rsidRDefault="009C0884">
      <w:pPr>
        <w:pStyle w:val="a3"/>
        <w:ind w:left="1002"/>
      </w:pPr>
    </w:p>
    <w:p w:rsidR="001434CD" w:rsidRDefault="008844CD" w:rsidP="008844CD">
      <w:pPr>
        <w:pStyle w:val="a3"/>
        <w:ind w:left="426"/>
      </w:pPr>
      <w:r>
        <w:rPr>
          <w:noProof/>
          <w:lang w:eastAsia="ru-RU"/>
        </w:rPr>
        <w:drawing>
          <wp:inline distT="0" distB="0" distL="0" distR="0" wp14:anchorId="04AE4BAF" wp14:editId="2D9A38CA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2F1B" w:rsidRDefault="00AB2F1B">
      <w:pPr>
        <w:pStyle w:val="a3"/>
        <w:jc w:val="left"/>
        <w:rPr>
          <w:b/>
        </w:rPr>
      </w:pPr>
    </w:p>
    <w:p w:rsidR="001434CD" w:rsidRDefault="001434CD">
      <w:pPr>
        <w:pStyle w:val="a3"/>
        <w:spacing w:before="103"/>
        <w:jc w:val="left"/>
        <w:rPr>
          <w:b/>
        </w:rPr>
      </w:pPr>
    </w:p>
    <w:p w:rsidR="009C0884" w:rsidRDefault="009C0884">
      <w:pPr>
        <w:pStyle w:val="a3"/>
        <w:spacing w:before="103"/>
        <w:jc w:val="left"/>
        <w:rPr>
          <w:b/>
        </w:rPr>
      </w:pPr>
    </w:p>
    <w:p w:rsidR="00AB2F1B" w:rsidRDefault="00815CA5">
      <w:pPr>
        <w:pStyle w:val="2"/>
        <w:numPr>
          <w:ilvl w:val="1"/>
          <w:numId w:val="6"/>
        </w:numPr>
        <w:tabs>
          <w:tab w:val="left" w:pos="804"/>
        </w:tabs>
        <w:spacing w:before="1" w:line="242" w:lineRule="auto"/>
        <w:ind w:right="280" w:firstLine="0"/>
        <w:jc w:val="both"/>
      </w:pPr>
      <w:bookmarkStart w:id="88" w:name="_bookmark45"/>
      <w:bookmarkEnd w:id="88"/>
      <w:r>
        <w:t>Результаты расчетов по каждому источнику тепловой энергии нормативных запасов топлива</w:t>
      </w:r>
    </w:p>
    <w:p w:rsidR="00AB2F1B" w:rsidRDefault="00815CA5">
      <w:pPr>
        <w:pStyle w:val="a3"/>
        <w:spacing w:before="268" w:line="360" w:lineRule="auto"/>
        <w:ind w:left="282" w:right="288" w:firstLine="705"/>
      </w:pPr>
      <w:r>
        <w:t xml:space="preserve">Аварийное топливо 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не </w:t>
      </w:r>
      <w:r>
        <w:rPr>
          <w:spacing w:val="-2"/>
        </w:rPr>
        <w:t>предусмотрено</w:t>
      </w:r>
    </w:p>
    <w:p w:rsidR="00AB2F1B" w:rsidRDefault="00815CA5">
      <w:pPr>
        <w:pStyle w:val="2"/>
        <w:numPr>
          <w:ilvl w:val="1"/>
          <w:numId w:val="6"/>
        </w:numPr>
        <w:tabs>
          <w:tab w:val="left" w:pos="821"/>
        </w:tabs>
        <w:spacing w:before="242" w:line="242" w:lineRule="auto"/>
        <w:ind w:right="285" w:firstLine="0"/>
        <w:jc w:val="both"/>
      </w:pPr>
      <w:bookmarkStart w:id="89" w:name="_bookmark46"/>
      <w:bookmarkEnd w:id="89"/>
      <w:r>
        <w:t>Вид топлива, потребляемый источником тепловой энергии, в том числе с использованием возобновляемых источников энергии и местных видов топлива</w:t>
      </w:r>
    </w:p>
    <w:p w:rsidR="00AB2F1B" w:rsidRDefault="00815CA5">
      <w:pPr>
        <w:pStyle w:val="a3"/>
        <w:spacing w:before="268"/>
        <w:ind w:left="992"/>
        <w:jc w:val="left"/>
        <w:rPr>
          <w:spacing w:val="-4"/>
        </w:rPr>
      </w:pP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8.3.1</w:t>
      </w:r>
      <w:r>
        <w:rPr>
          <w:spacing w:val="2"/>
        </w:rPr>
        <w:t xml:space="preserve"> </w:t>
      </w:r>
      <w:r>
        <w:t>представлена</w:t>
      </w:r>
      <w:r w:rsidR="002E5E33"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4"/>
        </w:rPr>
        <w:t>газа</w:t>
      </w:r>
    </w:p>
    <w:p w:rsidR="001434CD" w:rsidRDefault="001434CD">
      <w:pPr>
        <w:pStyle w:val="a3"/>
        <w:spacing w:before="268"/>
        <w:ind w:left="992"/>
        <w:jc w:val="left"/>
      </w:pPr>
    </w:p>
    <w:p w:rsidR="00AB2F1B" w:rsidRDefault="00815CA5">
      <w:pPr>
        <w:pStyle w:val="2"/>
        <w:spacing w:before="142"/>
        <w:ind w:left="565"/>
        <w:jc w:val="left"/>
      </w:pPr>
      <w:r>
        <w:t>Таблица</w:t>
      </w:r>
      <w:r>
        <w:rPr>
          <w:spacing w:val="1"/>
        </w:rPr>
        <w:t xml:space="preserve"> </w:t>
      </w:r>
      <w:r>
        <w:t>8.3.1</w:t>
      </w:r>
      <w:r>
        <w:rPr>
          <w:spacing w:val="1"/>
        </w:rPr>
        <w:t xml:space="preserve"> </w:t>
      </w:r>
      <w:r>
        <w:t xml:space="preserve">- Характеристика </w:t>
      </w:r>
      <w:r>
        <w:rPr>
          <w:spacing w:val="-4"/>
        </w:rPr>
        <w:t>газа</w:t>
      </w:r>
    </w:p>
    <w:p w:rsidR="00AB2F1B" w:rsidRDefault="00AB2F1B">
      <w:pPr>
        <w:pStyle w:val="a3"/>
        <w:spacing w:before="2"/>
        <w:jc w:val="left"/>
        <w:rPr>
          <w:b/>
          <w:sz w:val="12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462"/>
        <w:gridCol w:w="2462"/>
        <w:gridCol w:w="2462"/>
      </w:tblGrid>
      <w:tr w:rsidR="00AB2F1B">
        <w:trPr>
          <w:trHeight w:val="830"/>
        </w:trPr>
        <w:tc>
          <w:tcPr>
            <w:tcW w:w="2467" w:type="dxa"/>
            <w:shd w:val="clear" w:color="auto" w:fill="F1F1F1"/>
          </w:tcPr>
          <w:p w:rsidR="00AB2F1B" w:rsidRDefault="00815CA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топлива</w:t>
            </w:r>
          </w:p>
        </w:tc>
        <w:tc>
          <w:tcPr>
            <w:tcW w:w="2462" w:type="dxa"/>
            <w:shd w:val="clear" w:color="auto" w:fill="F1F1F1"/>
          </w:tcPr>
          <w:p w:rsidR="00AB2F1B" w:rsidRDefault="00815CA5">
            <w:pPr>
              <w:pStyle w:val="TableParagraph"/>
              <w:spacing w:line="268" w:lineRule="exact"/>
              <w:ind w:left="18" w:right="11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изм.</w:t>
            </w:r>
          </w:p>
        </w:tc>
        <w:tc>
          <w:tcPr>
            <w:tcW w:w="2462" w:type="dxa"/>
            <w:shd w:val="clear" w:color="auto" w:fill="F1F1F1"/>
          </w:tcPr>
          <w:p w:rsidR="00AB2F1B" w:rsidRDefault="00815CA5">
            <w:pPr>
              <w:pStyle w:val="TableParagraph"/>
              <w:spacing w:line="268" w:lineRule="exact"/>
              <w:ind w:left="427" w:hanging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Ориентировочная</w:t>
            </w:r>
          </w:p>
          <w:p w:rsidR="00AB2F1B" w:rsidRDefault="00815CA5">
            <w:pPr>
              <w:pStyle w:val="TableParagraph"/>
              <w:spacing w:line="274" w:lineRule="exact"/>
              <w:ind w:left="773" w:hanging="346"/>
              <w:jc w:val="left"/>
              <w:rPr>
                <w:sz w:val="24"/>
              </w:rPr>
            </w:pPr>
            <w:r>
              <w:rPr>
                <w:sz w:val="24"/>
              </w:rPr>
              <w:t>низшая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теплота </w:t>
            </w:r>
            <w:r>
              <w:rPr>
                <w:spacing w:val="-2"/>
                <w:sz w:val="24"/>
              </w:rPr>
              <w:t>сгорания</w:t>
            </w:r>
          </w:p>
        </w:tc>
        <w:tc>
          <w:tcPr>
            <w:tcW w:w="2462" w:type="dxa"/>
            <w:shd w:val="clear" w:color="auto" w:fill="F1F1F1"/>
          </w:tcPr>
          <w:p w:rsidR="00AB2F1B" w:rsidRDefault="00815CA5">
            <w:pPr>
              <w:pStyle w:val="TableParagraph"/>
              <w:spacing w:line="268" w:lineRule="exact"/>
              <w:ind w:left="18" w:right="2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</w:t>
            </w:r>
          </w:p>
          <w:p w:rsidR="00AB2F1B" w:rsidRDefault="00815CA5"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пересчета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условное </w:t>
            </w:r>
            <w:r>
              <w:rPr>
                <w:spacing w:val="-2"/>
                <w:sz w:val="24"/>
              </w:rPr>
              <w:t>топливо</w:t>
            </w:r>
          </w:p>
        </w:tc>
      </w:tr>
      <w:tr w:rsidR="00AB2F1B">
        <w:trPr>
          <w:trHeight w:val="277"/>
        </w:trPr>
        <w:tc>
          <w:tcPr>
            <w:tcW w:w="2467" w:type="dxa"/>
          </w:tcPr>
          <w:p w:rsidR="00AB2F1B" w:rsidRDefault="00815CA5">
            <w:pPr>
              <w:pStyle w:val="TableParagraph"/>
              <w:spacing w:line="258" w:lineRule="exact"/>
              <w:ind w:left="11" w:right="8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2462" w:type="dxa"/>
          </w:tcPr>
          <w:p w:rsidR="00AB2F1B" w:rsidRDefault="00815CA5">
            <w:pPr>
              <w:pStyle w:val="TableParagraph"/>
              <w:spacing w:before="16" w:line="112" w:lineRule="auto"/>
              <w:ind w:left="18" w:right="10"/>
              <w:rPr>
                <w:sz w:val="16"/>
              </w:rPr>
            </w:pPr>
            <w:r>
              <w:rPr>
                <w:spacing w:val="-5"/>
                <w:position w:val="-10"/>
                <w:sz w:val="24"/>
              </w:rPr>
              <w:t>м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2462" w:type="dxa"/>
          </w:tcPr>
          <w:p w:rsidR="00AB2F1B" w:rsidRDefault="00815CA5">
            <w:pPr>
              <w:pStyle w:val="TableParagraph"/>
              <w:spacing w:line="258" w:lineRule="exact"/>
              <w:ind w:left="586"/>
              <w:jc w:val="left"/>
              <w:rPr>
                <w:sz w:val="24"/>
              </w:rPr>
            </w:pPr>
            <w:r>
              <w:rPr>
                <w:sz w:val="24"/>
              </w:rPr>
              <w:t>8100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ккал/м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2462" w:type="dxa"/>
          </w:tcPr>
          <w:p w:rsidR="00AB2F1B" w:rsidRDefault="00815CA5">
            <w:pPr>
              <w:pStyle w:val="TableParagraph"/>
              <w:spacing w:line="258" w:lineRule="exact"/>
              <w:ind w:left="18" w:right="4"/>
              <w:rPr>
                <w:sz w:val="24"/>
              </w:rPr>
            </w:pPr>
            <w:r>
              <w:rPr>
                <w:spacing w:val="-2"/>
                <w:sz w:val="24"/>
              </w:rPr>
              <w:t>1,1571</w:t>
            </w:r>
          </w:p>
        </w:tc>
      </w:tr>
    </w:tbl>
    <w:p w:rsidR="00AB2F1B" w:rsidRDefault="00AB2F1B">
      <w:pPr>
        <w:pStyle w:val="a3"/>
        <w:spacing w:before="234"/>
        <w:jc w:val="left"/>
        <w:rPr>
          <w:b/>
        </w:rPr>
      </w:pPr>
    </w:p>
    <w:p w:rsidR="00AB2F1B" w:rsidRDefault="00815CA5">
      <w:pPr>
        <w:pStyle w:val="2"/>
        <w:numPr>
          <w:ilvl w:val="1"/>
          <w:numId w:val="6"/>
        </w:numPr>
        <w:tabs>
          <w:tab w:val="left" w:pos="727"/>
        </w:tabs>
        <w:spacing w:before="1"/>
        <w:ind w:right="277" w:firstLine="0"/>
        <w:jc w:val="both"/>
      </w:pPr>
      <w:bookmarkStart w:id="90" w:name="_bookmark47"/>
      <w:bookmarkEnd w:id="90"/>
      <w:r>
        <w:t>Виды топлива (в случае, если топливом является уголь, - вид ископаемого угля в соответствии с Межгосударственным стандартом ГОСТ 25543-2013 «Угли бурые, каменные и антрациты. Классификация по генетическим и технологическим параметрам»), их долю и значение низшей теплоты сгорания топлива, используемые для производства тепловой энергии по каждой системе теплоснабжения</w:t>
      </w:r>
    </w:p>
    <w:p w:rsidR="00AB2F1B" w:rsidRDefault="00AB2F1B">
      <w:pPr>
        <w:pStyle w:val="a3"/>
        <w:spacing w:before="268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79" w:firstLine="710"/>
      </w:pPr>
      <w:r>
        <w:t xml:space="preserve">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основным видом топлива, используемого на котельной для выработки тепловой энергии, является природный газ. </w:t>
      </w:r>
      <w:r>
        <w:lastRenderedPageBreak/>
        <w:t>Низшая</w:t>
      </w:r>
      <w:r w:rsidRPr="001434CD">
        <w:t xml:space="preserve"> </w:t>
      </w:r>
      <w:r>
        <w:t>теплота</w:t>
      </w:r>
      <w:r w:rsidRPr="001434CD">
        <w:t xml:space="preserve"> </w:t>
      </w:r>
      <w:r>
        <w:t>сгорания</w:t>
      </w:r>
      <w:r w:rsidRPr="001434CD">
        <w:t xml:space="preserve"> </w:t>
      </w:r>
      <w:r>
        <w:t>природного</w:t>
      </w:r>
      <w:r w:rsidRPr="001434CD">
        <w:t xml:space="preserve"> </w:t>
      </w:r>
      <w:r>
        <w:t>газа,</w:t>
      </w:r>
      <w:r w:rsidRPr="001434CD">
        <w:t xml:space="preserve"> </w:t>
      </w:r>
      <w:r>
        <w:t>используемого</w:t>
      </w:r>
      <w:r w:rsidRPr="001434CD">
        <w:t xml:space="preserve"> </w:t>
      </w:r>
      <w:r>
        <w:t>в</w:t>
      </w:r>
      <w:r w:rsidRPr="001434CD">
        <w:t xml:space="preserve"> </w:t>
      </w:r>
      <w:r>
        <w:t>поселении,</w:t>
      </w:r>
      <w:r w:rsidRPr="001434CD">
        <w:t xml:space="preserve"> </w:t>
      </w:r>
      <w:r>
        <w:t>составляет 8100 ккал/кг.</w:t>
      </w:r>
    </w:p>
    <w:p w:rsidR="00AB2F1B" w:rsidRDefault="00AB2F1B">
      <w:pPr>
        <w:pStyle w:val="a3"/>
        <w:spacing w:before="249"/>
        <w:jc w:val="left"/>
      </w:pPr>
    </w:p>
    <w:p w:rsidR="00AB2F1B" w:rsidRDefault="00815CA5">
      <w:pPr>
        <w:pStyle w:val="2"/>
        <w:numPr>
          <w:ilvl w:val="1"/>
          <w:numId w:val="6"/>
        </w:numPr>
        <w:tabs>
          <w:tab w:val="left" w:pos="895"/>
        </w:tabs>
        <w:spacing w:line="237" w:lineRule="auto"/>
        <w:ind w:right="282" w:firstLine="0"/>
        <w:jc w:val="both"/>
      </w:pPr>
      <w:bookmarkStart w:id="91" w:name="8.5._Преобладающий_в_сельском_поселении_"/>
      <w:bookmarkStart w:id="92" w:name="8.6._Приоритетное_направление_развития_т"/>
      <w:bookmarkStart w:id="93" w:name="8.7._Согласование_перспективных_топливны"/>
      <w:bookmarkStart w:id="94" w:name="_bookmark48"/>
      <w:bookmarkEnd w:id="91"/>
      <w:bookmarkEnd w:id="92"/>
      <w:bookmarkEnd w:id="93"/>
      <w:bookmarkEnd w:id="94"/>
      <w:r>
        <w:t>Преобладающий в сельском поселении вид топлива, определяемый по совокупности всех систем теплоснабжения, находящихся в сельском поселении</w:t>
      </w:r>
    </w:p>
    <w:p w:rsidR="00AB2F1B" w:rsidRDefault="00815CA5">
      <w:pPr>
        <w:pStyle w:val="a3"/>
        <w:spacing w:before="272"/>
        <w:ind w:left="987"/>
        <w:jc w:val="left"/>
      </w:pPr>
      <w:r>
        <w:t>Преобладающем</w:t>
      </w:r>
      <w:r>
        <w:rPr>
          <w:spacing w:val="-7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топлива,</w:t>
      </w:r>
      <w:r>
        <w:rPr>
          <w:spacing w:val="-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природный</w:t>
      </w:r>
      <w:r>
        <w:rPr>
          <w:spacing w:val="-6"/>
        </w:rPr>
        <w:t xml:space="preserve"> </w:t>
      </w:r>
      <w:r>
        <w:rPr>
          <w:spacing w:val="-4"/>
        </w:rPr>
        <w:t>газ.</w:t>
      </w:r>
    </w:p>
    <w:p w:rsidR="00AB2F1B" w:rsidRDefault="00815CA5">
      <w:pPr>
        <w:pStyle w:val="2"/>
        <w:numPr>
          <w:ilvl w:val="1"/>
          <w:numId w:val="6"/>
        </w:numPr>
        <w:tabs>
          <w:tab w:val="left" w:pos="702"/>
          <w:tab w:val="left" w:pos="987"/>
        </w:tabs>
        <w:spacing w:before="247"/>
        <w:ind w:left="702" w:hanging="421"/>
      </w:pPr>
      <w:bookmarkStart w:id="95" w:name="_bookmark49"/>
      <w:bookmarkEnd w:id="95"/>
      <w:r>
        <w:t>Приоритетное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топливного</w:t>
      </w:r>
      <w:r>
        <w:rPr>
          <w:spacing w:val="-2"/>
        </w:rPr>
        <w:t xml:space="preserve"> </w:t>
      </w:r>
      <w:r>
        <w:t>баланса</w:t>
      </w:r>
      <w:r>
        <w:rPr>
          <w:spacing w:val="-7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«</w:t>
      </w:r>
      <w:proofErr w:type="spellStart"/>
      <w:r>
        <w:t>Большесальское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сп</w:t>
      </w:r>
      <w:proofErr w:type="spellEnd"/>
      <w:r>
        <w:rPr>
          <w:spacing w:val="-5"/>
        </w:rPr>
        <w:t>»</w:t>
      </w:r>
    </w:p>
    <w:p w:rsidR="00AB2F1B" w:rsidRDefault="00815CA5">
      <w:pPr>
        <w:pStyle w:val="a3"/>
        <w:spacing w:before="272" w:line="360" w:lineRule="auto"/>
        <w:ind w:left="282" w:right="286" w:firstLine="705"/>
      </w:pPr>
      <w:r>
        <w:t xml:space="preserve">Приоритетным направлением развития топливного баланса </w:t>
      </w:r>
      <w:proofErr w:type="spellStart"/>
      <w:r>
        <w:t>Большесальского</w:t>
      </w:r>
      <w:proofErr w:type="spellEnd"/>
      <w:r>
        <w:t xml:space="preserve"> сельского поселения является дальнейшее использования газа как для целей</w:t>
      </w:r>
      <w:r w:rsidRPr="001434CD">
        <w:t xml:space="preserve"> </w:t>
      </w:r>
      <w:r>
        <w:t>теплоснабжения, так и для хозяйственно-бытовых нужд.</w:t>
      </w:r>
    </w:p>
    <w:p w:rsidR="00AB2F1B" w:rsidRDefault="00815CA5">
      <w:pPr>
        <w:pStyle w:val="2"/>
        <w:numPr>
          <w:ilvl w:val="1"/>
          <w:numId w:val="6"/>
        </w:numPr>
        <w:tabs>
          <w:tab w:val="left" w:pos="783"/>
        </w:tabs>
        <w:spacing w:before="241"/>
        <w:ind w:left="281" w:right="278" w:firstLine="0"/>
        <w:jc w:val="both"/>
      </w:pPr>
      <w:bookmarkStart w:id="96" w:name="_bookmark50"/>
      <w:bookmarkEnd w:id="96"/>
      <w:r>
        <w:t>Согласование перспективных топливных балансов с программой газификации</w:t>
      </w:r>
      <w:r>
        <w:rPr>
          <w:spacing w:val="40"/>
        </w:rPr>
        <w:t xml:space="preserve"> </w:t>
      </w:r>
      <w:r>
        <w:t>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в случае использования в планируемом периоде природного газа в качестве основного вида топлива</w:t>
      </w:r>
    </w:p>
    <w:p w:rsidR="00AB2F1B" w:rsidRDefault="00815CA5">
      <w:pPr>
        <w:pStyle w:val="a3"/>
        <w:spacing w:before="271" w:line="360" w:lineRule="auto"/>
        <w:ind w:left="281" w:right="286" w:firstLine="705"/>
      </w:pPr>
      <w:r>
        <w:t>Раздел топливных балансов скорректирован ввиду корректировки мероприятий по развитию системы теплоснабжения. При отсутствии новых потребителей, подключенных к централизованному теплоснабжению, ежегодно будет наблюдаться экономия топлива.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</w:pPr>
    </w:p>
    <w:p w:rsidR="00AB2F1B" w:rsidRDefault="00815CA5">
      <w:pPr>
        <w:pStyle w:val="1"/>
        <w:numPr>
          <w:ilvl w:val="0"/>
          <w:numId w:val="8"/>
        </w:numPr>
        <w:tabs>
          <w:tab w:val="left" w:pos="987"/>
        </w:tabs>
        <w:spacing w:line="242" w:lineRule="auto"/>
        <w:ind w:right="288" w:firstLine="0"/>
        <w:jc w:val="both"/>
      </w:pPr>
      <w:bookmarkStart w:id="97" w:name="9.РАЗДЕЛ_9_ИНВЕСТИЦИИ_В_СТРОИТЕЛЬСТВО,_Р"/>
      <w:bookmarkStart w:id="98" w:name="9.1.Предложения_по_величине_необходимых_"/>
      <w:bookmarkStart w:id="99" w:name="_bookmark51"/>
      <w:bookmarkEnd w:id="97"/>
      <w:bookmarkEnd w:id="98"/>
      <w:bookmarkEnd w:id="99"/>
      <w:r>
        <w:t>РАЗДЕЛ 9 ИНВЕСТИЦИИ В СТРОИТЕЛЬСТВО, РЕКОНСТРУКЦИЮ, ТЕХНИЧЕСКОЕ ПЕРЕВООРУЖЕНИЕ И (ИЛИ) МОДЕРНИЗАЦИЮ</w:t>
      </w: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spacing w:before="234"/>
        <w:ind w:left="281" w:right="280" w:firstLine="0"/>
        <w:jc w:val="both"/>
      </w:pPr>
      <w:bookmarkStart w:id="100" w:name="_bookmark52"/>
      <w:bookmarkEnd w:id="100"/>
      <w:r>
        <w:t>Предложения по величине необходимых инвестиций в строительство, реконструкцию и техническое перевооружение и (или) модернизацию источников тепловой энергии на каждом этапе</w:t>
      </w:r>
    </w:p>
    <w:p w:rsidR="00AB2F1B" w:rsidRDefault="00815CA5">
      <w:pPr>
        <w:pStyle w:val="a3"/>
        <w:spacing w:before="271" w:line="360" w:lineRule="auto"/>
        <w:ind w:left="281" w:right="286" w:firstLine="705"/>
      </w:pPr>
      <w:r>
        <w:t>Объём финансовых потребностей на реализацию плана развития схемы теплоснабжения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определен посредством суммирования финансовых потребностей на реализацию каждого мероприятия по строительству, реконструкции и техническому перевооружению.</w:t>
      </w:r>
    </w:p>
    <w:p w:rsidR="00AB2F1B" w:rsidRDefault="00815CA5">
      <w:pPr>
        <w:pStyle w:val="a3"/>
        <w:spacing w:line="360" w:lineRule="auto"/>
        <w:ind w:left="281" w:right="281" w:firstLine="705"/>
      </w:pPr>
      <w:r>
        <w:t>Полный перечень мероприятий, предлагаемых к реализации, представлен в Главе 7 обосновывающих материалов «Предложения по строительству, реконструкции и техническому</w:t>
      </w:r>
      <w:r>
        <w:rPr>
          <w:spacing w:val="-4"/>
        </w:rPr>
        <w:t xml:space="preserve"> </w:t>
      </w:r>
      <w:r>
        <w:t>перевооружению источников тепловой энергии». Инвестиции в тепловые сети не требуются.</w:t>
      </w:r>
    </w:p>
    <w:p w:rsidR="00AB2F1B" w:rsidRDefault="00815CA5">
      <w:pPr>
        <w:pStyle w:val="a3"/>
        <w:spacing w:line="360" w:lineRule="auto"/>
        <w:ind w:left="281" w:right="278" w:firstLine="705"/>
      </w:pPr>
      <w:r>
        <w:t>Оценка финансовых затрат для реализации проектов по реконструкции и строительству</w:t>
      </w:r>
      <w:r>
        <w:rPr>
          <w:spacing w:val="-8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сетей выполнена</w:t>
      </w:r>
      <w:r>
        <w:rPr>
          <w:spacing w:val="-2"/>
        </w:rPr>
        <w:t xml:space="preserve"> </w:t>
      </w:r>
      <w:r>
        <w:t>по укрупнённым показателям и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 xml:space="preserve">методов- </w:t>
      </w:r>
      <w:r>
        <w:rPr>
          <w:spacing w:val="-2"/>
        </w:rPr>
        <w:t>аналогов.</w:t>
      </w:r>
    </w:p>
    <w:p w:rsidR="00AB2F1B" w:rsidRDefault="00815CA5">
      <w:pPr>
        <w:pStyle w:val="a3"/>
        <w:spacing w:before="2" w:line="360" w:lineRule="auto"/>
        <w:ind w:left="281" w:right="289" w:firstLine="705"/>
      </w:pPr>
      <w:r>
        <w:t>Прогноз капитальных вложений по годам анализируемого периода выполнен на основе Прогнозов социально-экономического развития РФ.</w:t>
      </w:r>
    </w:p>
    <w:p w:rsidR="00AB2F1B" w:rsidRDefault="00815CA5">
      <w:pPr>
        <w:pStyle w:val="2"/>
        <w:spacing w:before="2"/>
        <w:ind w:left="281"/>
      </w:pPr>
      <w:r>
        <w:t>Сроки</w:t>
      </w:r>
      <w:r>
        <w:rPr>
          <w:spacing w:val="1"/>
        </w:rPr>
        <w:t xml:space="preserve"> </w:t>
      </w:r>
      <w:r>
        <w:rPr>
          <w:spacing w:val="-2"/>
        </w:rPr>
        <w:t>реализации</w:t>
      </w:r>
    </w:p>
    <w:p w:rsidR="00AB2F1B" w:rsidRPr="009C0884" w:rsidRDefault="00815CA5">
      <w:pPr>
        <w:pStyle w:val="a3"/>
        <w:spacing w:before="137"/>
        <w:ind w:left="987"/>
      </w:pPr>
      <w:r w:rsidRPr="009C0884">
        <w:t>Общий</w:t>
      </w:r>
      <w:r w:rsidRPr="009C0884">
        <w:rPr>
          <w:spacing w:val="6"/>
        </w:rPr>
        <w:t xml:space="preserve"> </w:t>
      </w:r>
      <w:r w:rsidRPr="009C0884">
        <w:t>срок</w:t>
      </w:r>
      <w:r w:rsidRPr="009C0884">
        <w:rPr>
          <w:spacing w:val="-4"/>
        </w:rPr>
        <w:t xml:space="preserve"> </w:t>
      </w:r>
      <w:r w:rsidRPr="009C0884">
        <w:t>выполнения</w:t>
      </w:r>
      <w:r w:rsidRPr="009C0884">
        <w:rPr>
          <w:spacing w:val="3"/>
        </w:rPr>
        <w:t xml:space="preserve"> </w:t>
      </w:r>
      <w:r w:rsidRPr="009C0884">
        <w:t>работ</w:t>
      </w:r>
      <w:r w:rsidRPr="009C0884">
        <w:rPr>
          <w:spacing w:val="3"/>
        </w:rPr>
        <w:t xml:space="preserve"> </w:t>
      </w:r>
      <w:r w:rsidRPr="009C0884">
        <w:t>по</w:t>
      </w:r>
      <w:r w:rsidRPr="009C0884">
        <w:rPr>
          <w:spacing w:val="5"/>
        </w:rPr>
        <w:t xml:space="preserve"> </w:t>
      </w:r>
      <w:r w:rsidRPr="009C0884">
        <w:t>Схеме,</w:t>
      </w:r>
      <w:r w:rsidRPr="009C0884">
        <w:rPr>
          <w:spacing w:val="5"/>
        </w:rPr>
        <w:t xml:space="preserve"> </w:t>
      </w:r>
      <w:r w:rsidRPr="009C0884">
        <w:t>начиная</w:t>
      </w:r>
      <w:r w:rsidRPr="009C0884">
        <w:rPr>
          <w:spacing w:val="3"/>
        </w:rPr>
        <w:t xml:space="preserve"> </w:t>
      </w:r>
      <w:r w:rsidRPr="009C0884">
        <w:t>с</w:t>
      </w:r>
      <w:r w:rsidRPr="009C0884">
        <w:rPr>
          <w:spacing w:val="2"/>
        </w:rPr>
        <w:t xml:space="preserve"> </w:t>
      </w:r>
      <w:r w:rsidRPr="009C0884">
        <w:t>базового</w:t>
      </w:r>
      <w:r w:rsidRPr="009C0884">
        <w:rPr>
          <w:spacing w:val="9"/>
        </w:rPr>
        <w:t xml:space="preserve"> </w:t>
      </w:r>
      <w:r w:rsidRPr="009C0884">
        <w:t>202</w:t>
      </w:r>
      <w:r w:rsidR="00424D97" w:rsidRPr="009C0884">
        <w:t>5</w:t>
      </w:r>
      <w:r w:rsidRPr="009C0884">
        <w:rPr>
          <w:spacing w:val="5"/>
        </w:rPr>
        <w:t xml:space="preserve"> </w:t>
      </w:r>
      <w:r w:rsidRPr="009C0884">
        <w:t>года,</w:t>
      </w:r>
      <w:r w:rsidRPr="009C0884">
        <w:rPr>
          <w:spacing w:val="6"/>
        </w:rPr>
        <w:t xml:space="preserve"> </w:t>
      </w:r>
      <w:r w:rsidRPr="009C0884">
        <w:t>составляет</w:t>
      </w:r>
      <w:r w:rsidRPr="009C0884">
        <w:rPr>
          <w:spacing w:val="7"/>
        </w:rPr>
        <w:t xml:space="preserve"> </w:t>
      </w:r>
      <w:r w:rsidRPr="009C0884">
        <w:rPr>
          <w:spacing w:val="-5"/>
        </w:rPr>
        <w:t>12</w:t>
      </w:r>
    </w:p>
    <w:p w:rsidR="00AB2F1B" w:rsidRDefault="00815CA5">
      <w:pPr>
        <w:pStyle w:val="a3"/>
        <w:spacing w:before="137"/>
        <w:ind w:left="281"/>
      </w:pPr>
      <w:r w:rsidRPr="009C0884">
        <w:t>лет.</w:t>
      </w:r>
      <w:r w:rsidRPr="009C0884">
        <w:rPr>
          <w:spacing w:val="-1"/>
        </w:rPr>
        <w:t xml:space="preserve"> </w:t>
      </w:r>
      <w:r w:rsidRPr="009C0884">
        <w:t>Расчетный период</w:t>
      </w:r>
      <w:r w:rsidRPr="009C0884">
        <w:rPr>
          <w:spacing w:val="-6"/>
        </w:rPr>
        <w:t xml:space="preserve"> </w:t>
      </w:r>
      <w:r w:rsidRPr="009C0884">
        <w:t>действия</w:t>
      </w:r>
      <w:r w:rsidRPr="009C0884">
        <w:rPr>
          <w:spacing w:val="-1"/>
        </w:rPr>
        <w:t xml:space="preserve"> </w:t>
      </w:r>
      <w:r w:rsidRPr="009C0884">
        <w:t>схемы</w:t>
      </w:r>
      <w:r w:rsidRPr="009C0884">
        <w:rPr>
          <w:spacing w:val="1"/>
        </w:rPr>
        <w:t xml:space="preserve"> </w:t>
      </w:r>
      <w:r w:rsidRPr="009C0884">
        <w:t>–</w:t>
      </w:r>
      <w:r w:rsidRPr="009C0884">
        <w:rPr>
          <w:spacing w:val="-4"/>
        </w:rPr>
        <w:t xml:space="preserve"> </w:t>
      </w:r>
      <w:r w:rsidRPr="009C0884">
        <w:t>203</w:t>
      </w:r>
      <w:r w:rsidR="009C0884">
        <w:t>7</w:t>
      </w:r>
      <w:r w:rsidRPr="009C0884">
        <w:rPr>
          <w:spacing w:val="-7"/>
        </w:rPr>
        <w:t xml:space="preserve"> </w:t>
      </w:r>
      <w:r w:rsidRPr="009C0884">
        <w:rPr>
          <w:spacing w:val="-5"/>
        </w:rPr>
        <w:t>г.</w:t>
      </w:r>
    </w:p>
    <w:p w:rsidR="00AB2F1B" w:rsidRDefault="00815CA5">
      <w:pPr>
        <w:pStyle w:val="2"/>
        <w:spacing w:before="141"/>
        <w:ind w:left="281"/>
      </w:pPr>
      <w:r>
        <w:t>Применение</w:t>
      </w:r>
      <w:r>
        <w:rPr>
          <w:spacing w:val="1"/>
        </w:rPr>
        <w:t xml:space="preserve"> </w:t>
      </w:r>
      <w:r>
        <w:t>индексов-</w:t>
      </w:r>
      <w:r>
        <w:rPr>
          <w:spacing w:val="-2"/>
        </w:rPr>
        <w:t>дефляторов</w:t>
      </w:r>
    </w:p>
    <w:p w:rsidR="00AB2F1B" w:rsidRDefault="00815CA5">
      <w:pPr>
        <w:pStyle w:val="a3"/>
        <w:spacing w:before="132" w:line="362" w:lineRule="auto"/>
        <w:ind w:left="281" w:right="292" w:firstLine="705"/>
      </w:pPr>
      <w:r>
        <w:t>Для расчета ценовых последствий с использованием индексов-дефляторов были применены следующие условия:</w:t>
      </w:r>
    </w:p>
    <w:p w:rsidR="00AB2F1B" w:rsidRDefault="00815CA5">
      <w:pPr>
        <w:pStyle w:val="a4"/>
        <w:numPr>
          <w:ilvl w:val="0"/>
          <w:numId w:val="5"/>
        </w:numPr>
        <w:tabs>
          <w:tab w:val="left" w:pos="986"/>
        </w:tabs>
        <w:spacing w:line="273" w:lineRule="exact"/>
        <w:ind w:left="986" w:hanging="705"/>
        <w:rPr>
          <w:sz w:val="24"/>
        </w:rPr>
      </w:pPr>
      <w:r>
        <w:rPr>
          <w:sz w:val="24"/>
        </w:rPr>
        <w:t>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конец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9C0884"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AB2F1B" w:rsidRDefault="00815CA5">
      <w:pPr>
        <w:pStyle w:val="a4"/>
        <w:numPr>
          <w:ilvl w:val="0"/>
          <w:numId w:val="5"/>
        </w:numPr>
        <w:tabs>
          <w:tab w:val="left" w:pos="986"/>
        </w:tabs>
        <w:spacing w:before="137" w:line="360" w:lineRule="auto"/>
        <w:ind w:right="289" w:firstLine="0"/>
        <w:rPr>
          <w:sz w:val="24"/>
        </w:rPr>
      </w:pPr>
      <w:r>
        <w:rPr>
          <w:sz w:val="24"/>
        </w:rPr>
        <w:t>производственные расходы товарного отпуска тепловой энергии приняты по материалам тарифных дел;</w:t>
      </w:r>
    </w:p>
    <w:p w:rsidR="00AB2F1B" w:rsidRDefault="00815CA5">
      <w:pPr>
        <w:pStyle w:val="a4"/>
        <w:numPr>
          <w:ilvl w:val="0"/>
          <w:numId w:val="5"/>
        </w:numPr>
        <w:tabs>
          <w:tab w:val="left" w:pos="986"/>
        </w:tabs>
        <w:spacing w:before="3" w:line="360" w:lineRule="auto"/>
        <w:ind w:right="280" w:firstLine="0"/>
        <w:rPr>
          <w:sz w:val="24"/>
        </w:rPr>
      </w:pPr>
      <w:r>
        <w:rPr>
          <w:sz w:val="24"/>
        </w:rPr>
        <w:t>производственные расходы на отпуск тепловой энергии с коллекторов источников тепловой энергии, на услуги по передаче тепловой энергии по тепловым сетям и услуги сбытовой деятельности сформированы по статьям, структура которых установлена по данным теплоснабжающих компаний.</w:t>
      </w:r>
    </w:p>
    <w:p w:rsidR="00AB2F1B" w:rsidRDefault="00815CA5">
      <w:pPr>
        <w:pStyle w:val="a3"/>
        <w:spacing w:line="362" w:lineRule="auto"/>
        <w:ind w:left="281" w:right="286" w:firstLine="705"/>
      </w:pPr>
      <w:r>
        <w:t>Применяемые при расчетах ценовых последствий реализации схемы теплоснабжения индексы-дефляторы приведены в таблице 9.1.1.</w:t>
      </w:r>
    </w:p>
    <w:p w:rsidR="00AB2F1B" w:rsidRDefault="00AB2F1B">
      <w:pPr>
        <w:pStyle w:val="a3"/>
        <w:spacing w:line="362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141"/>
        <w:jc w:val="left"/>
      </w:pPr>
    </w:p>
    <w:p w:rsidR="00AB2F1B" w:rsidRDefault="00815CA5">
      <w:pPr>
        <w:pStyle w:val="2"/>
        <w:spacing w:after="5" w:line="360" w:lineRule="auto"/>
        <w:ind w:right="281"/>
      </w:pPr>
      <w:r>
        <w:t>Таблица 9.1.1 - Прогнозные индексы потребительских цен и индексы дефляторы на продукцию производителей, принятых для расчетов долгосрочных ценовых последствий, %</w:t>
      </w: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681"/>
        <w:gridCol w:w="676"/>
        <w:gridCol w:w="681"/>
        <w:gridCol w:w="681"/>
        <w:gridCol w:w="681"/>
        <w:gridCol w:w="681"/>
        <w:gridCol w:w="681"/>
        <w:gridCol w:w="681"/>
      </w:tblGrid>
      <w:tr w:rsidR="00AB2F1B" w:rsidRPr="009C0884">
        <w:trPr>
          <w:trHeight w:val="205"/>
        </w:trPr>
        <w:tc>
          <w:tcPr>
            <w:tcW w:w="4406" w:type="dxa"/>
            <w:shd w:val="clear" w:color="auto" w:fill="F1F1F1"/>
          </w:tcPr>
          <w:p w:rsidR="00AB2F1B" w:rsidRPr="009C0884" w:rsidRDefault="00815CA5">
            <w:pPr>
              <w:pStyle w:val="TableParagraph"/>
              <w:spacing w:line="186" w:lineRule="exact"/>
              <w:ind w:left="157"/>
              <w:jc w:val="left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Параметр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9" w:right="9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202</w:t>
            </w:r>
            <w:r w:rsidR="009C0884" w:rsidRPr="009C0884">
              <w:rPr>
                <w:spacing w:val="-4"/>
                <w:sz w:val="18"/>
              </w:rPr>
              <w:t>5</w:t>
            </w:r>
          </w:p>
        </w:tc>
        <w:tc>
          <w:tcPr>
            <w:tcW w:w="676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6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202</w:t>
            </w:r>
            <w:r w:rsidR="009C0884" w:rsidRPr="009C0884">
              <w:rPr>
                <w:spacing w:val="-4"/>
                <w:sz w:val="18"/>
              </w:rPr>
              <w:t>6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9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202</w:t>
            </w:r>
            <w:r w:rsidR="009C0884" w:rsidRPr="009C0884">
              <w:rPr>
                <w:spacing w:val="-4"/>
                <w:sz w:val="18"/>
              </w:rPr>
              <w:t>7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9" w:right="5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202</w:t>
            </w:r>
            <w:r w:rsidR="009C0884" w:rsidRPr="009C0884">
              <w:rPr>
                <w:spacing w:val="-4"/>
                <w:sz w:val="18"/>
              </w:rPr>
              <w:t>8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9" w:right="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202</w:t>
            </w:r>
            <w:r w:rsidR="009C0884" w:rsidRPr="009C0884">
              <w:rPr>
                <w:spacing w:val="-4"/>
                <w:sz w:val="18"/>
              </w:rPr>
              <w:t>9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9" w:right="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</w:t>
            </w:r>
            <w:r w:rsidR="009C0884" w:rsidRPr="009C0884">
              <w:rPr>
                <w:spacing w:val="-4"/>
                <w:sz w:val="18"/>
              </w:rPr>
              <w:t>30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9" w:right="2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</w:t>
            </w:r>
            <w:r w:rsidR="009C0884" w:rsidRPr="009C0884">
              <w:rPr>
                <w:spacing w:val="-4"/>
                <w:sz w:val="18"/>
              </w:rPr>
              <w:t>31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 w:rsidP="009C0884">
            <w:pPr>
              <w:pStyle w:val="TableParagraph"/>
              <w:spacing w:line="186" w:lineRule="exact"/>
              <w:ind w:left="39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</w:t>
            </w:r>
            <w:r w:rsidR="009C0884" w:rsidRPr="009C0884">
              <w:rPr>
                <w:spacing w:val="-4"/>
                <w:sz w:val="18"/>
              </w:rPr>
              <w:t>32</w:t>
            </w:r>
          </w:p>
        </w:tc>
      </w:tr>
      <w:tr w:rsidR="00AB2F1B" w:rsidRPr="009C0884">
        <w:trPr>
          <w:trHeight w:val="210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90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6"/>
                <w:sz w:val="18"/>
              </w:rPr>
              <w:t xml:space="preserve"> </w:t>
            </w:r>
            <w:r w:rsidRPr="009C0884">
              <w:rPr>
                <w:sz w:val="18"/>
              </w:rPr>
              <w:t>в</w:t>
            </w:r>
            <w:r w:rsidRPr="009C0884">
              <w:rPr>
                <w:spacing w:val="-5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строительстве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1,041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90" w:lineRule="exact"/>
              <w:ind w:left="36" w:right="1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1,051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7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6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4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3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2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1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ИПЦ</w:t>
            </w:r>
            <w:r w:rsidRPr="009C0884">
              <w:rPr>
                <w:spacing w:val="-2"/>
                <w:sz w:val="18"/>
              </w:rPr>
              <w:t xml:space="preserve"> среднегодовой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1,037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1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0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9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8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11"/>
                <w:sz w:val="18"/>
              </w:rPr>
              <w:t xml:space="preserve"> </w:t>
            </w:r>
            <w:r w:rsidRPr="009C0884">
              <w:rPr>
                <w:sz w:val="18"/>
              </w:rPr>
              <w:t>водоснабжение/</w:t>
            </w:r>
            <w:r w:rsidRPr="009C0884">
              <w:rPr>
                <w:spacing w:val="-8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водоотведение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1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0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9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8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</w:tr>
      <w:tr w:rsidR="00AB2F1B" w:rsidRPr="009C0884">
        <w:trPr>
          <w:trHeight w:val="210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90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7"/>
                <w:sz w:val="18"/>
              </w:rPr>
              <w:t xml:space="preserve"> </w:t>
            </w:r>
            <w:r w:rsidRPr="009C0884">
              <w:rPr>
                <w:sz w:val="18"/>
              </w:rPr>
              <w:t>тепловая</w:t>
            </w:r>
            <w:r w:rsidRPr="009C0884">
              <w:rPr>
                <w:spacing w:val="-7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энергия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90" w:lineRule="exact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1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0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2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1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6"/>
                <w:sz w:val="18"/>
              </w:rPr>
              <w:t xml:space="preserve"> </w:t>
            </w:r>
            <w:r w:rsidRPr="009C0884">
              <w:rPr>
                <w:sz w:val="18"/>
              </w:rPr>
              <w:t>на</w:t>
            </w:r>
            <w:r w:rsidRPr="009C0884">
              <w:rPr>
                <w:spacing w:val="-8"/>
                <w:sz w:val="18"/>
              </w:rPr>
              <w:t xml:space="preserve"> </w:t>
            </w:r>
            <w:r w:rsidRPr="009C0884">
              <w:rPr>
                <w:spacing w:val="-5"/>
                <w:sz w:val="18"/>
              </w:rPr>
              <w:t>газ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9"/>
              <w:rPr>
                <w:sz w:val="18"/>
              </w:rPr>
            </w:pPr>
            <w:r w:rsidRPr="009C0884">
              <w:rPr>
                <w:spacing w:val="-5"/>
                <w:sz w:val="18"/>
              </w:rPr>
              <w:t>104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1,038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2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1,038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1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1,035</w:t>
            </w: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4"/>
                <w:sz w:val="18"/>
              </w:rPr>
              <w:t xml:space="preserve"> </w:t>
            </w:r>
            <w:r w:rsidRPr="009C0884">
              <w:rPr>
                <w:sz w:val="18"/>
              </w:rPr>
              <w:t>на</w:t>
            </w:r>
            <w:r w:rsidRPr="009C0884">
              <w:rPr>
                <w:spacing w:val="-3"/>
                <w:sz w:val="18"/>
              </w:rPr>
              <w:t xml:space="preserve"> </w:t>
            </w:r>
            <w:r w:rsidRPr="009C0884">
              <w:rPr>
                <w:spacing w:val="-4"/>
                <w:sz w:val="18"/>
              </w:rPr>
              <w:t>уголь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1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1,048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7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1,049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1,05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4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1,045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1,045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2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1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1,042</w:t>
            </w:r>
          </w:p>
        </w:tc>
      </w:tr>
      <w:tr w:rsidR="00AB2F1B" w:rsidRPr="009C0884">
        <w:trPr>
          <w:trHeight w:val="258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before="23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10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электроэнергия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before="23"/>
              <w:ind w:left="39" w:right="1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before="23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before="23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before="23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1,03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before="23"/>
              <w:ind w:left="39" w:right="11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before="23"/>
              <w:ind w:left="39" w:right="10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before="23"/>
              <w:ind w:left="39" w:right="12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before="23"/>
              <w:ind w:left="39" w:right="11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</w:tr>
      <w:tr w:rsidR="00AB2F1B" w:rsidRPr="009C0884">
        <w:trPr>
          <w:trHeight w:val="205"/>
        </w:trPr>
        <w:tc>
          <w:tcPr>
            <w:tcW w:w="4406" w:type="dxa"/>
            <w:shd w:val="clear" w:color="auto" w:fill="F1F1F1"/>
          </w:tcPr>
          <w:p w:rsidR="00AB2F1B" w:rsidRPr="009C0884" w:rsidRDefault="00815CA5">
            <w:pPr>
              <w:pStyle w:val="TableParagraph"/>
              <w:spacing w:line="186" w:lineRule="exact"/>
              <w:ind w:left="157"/>
              <w:jc w:val="left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Параметр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>
            <w:pPr>
              <w:pStyle w:val="TableParagraph"/>
              <w:spacing w:line="186" w:lineRule="exact"/>
              <w:ind w:left="39" w:right="9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2030</w:t>
            </w:r>
          </w:p>
        </w:tc>
        <w:tc>
          <w:tcPr>
            <w:tcW w:w="676" w:type="dxa"/>
            <w:shd w:val="clear" w:color="auto" w:fill="F1F1F1"/>
          </w:tcPr>
          <w:p w:rsidR="00AB2F1B" w:rsidRPr="009C0884" w:rsidRDefault="00815CA5">
            <w:pPr>
              <w:pStyle w:val="TableParagraph"/>
              <w:spacing w:line="186" w:lineRule="exact"/>
              <w:ind w:left="36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2031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>
            <w:pPr>
              <w:pStyle w:val="TableParagraph"/>
              <w:spacing w:line="186" w:lineRule="exact"/>
              <w:ind w:left="39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2032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815CA5">
            <w:pPr>
              <w:pStyle w:val="TableParagraph"/>
              <w:spacing w:line="186" w:lineRule="exact"/>
              <w:ind w:left="39" w:right="5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2033</w:t>
            </w:r>
          </w:p>
        </w:tc>
        <w:tc>
          <w:tcPr>
            <w:tcW w:w="681" w:type="dxa"/>
            <w:shd w:val="clear" w:color="auto" w:fill="F1F1F1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  <w:shd w:val="clear" w:color="auto" w:fill="F1F1F1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  <w:shd w:val="clear" w:color="auto" w:fill="F1F1F1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  <w:shd w:val="clear" w:color="auto" w:fill="F1F1F1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6"/>
                <w:sz w:val="18"/>
              </w:rPr>
              <w:t xml:space="preserve"> </w:t>
            </w:r>
            <w:r w:rsidRPr="009C0884">
              <w:rPr>
                <w:sz w:val="18"/>
              </w:rPr>
              <w:t>в</w:t>
            </w:r>
            <w:r w:rsidRPr="009C0884">
              <w:rPr>
                <w:spacing w:val="-5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строительстве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1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7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6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1,046</w:t>
            </w: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2F1B" w:rsidRPr="009C0884">
        <w:trPr>
          <w:trHeight w:val="210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90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ИПЦ</w:t>
            </w:r>
            <w:r w:rsidRPr="009C0884">
              <w:rPr>
                <w:spacing w:val="-2"/>
                <w:sz w:val="18"/>
              </w:rPr>
              <w:t xml:space="preserve"> среднегодовой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90" w:lineRule="exact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11"/>
                <w:sz w:val="18"/>
              </w:rPr>
              <w:t xml:space="preserve"> </w:t>
            </w:r>
            <w:r w:rsidRPr="009C0884">
              <w:rPr>
                <w:sz w:val="18"/>
              </w:rPr>
              <w:t>водоснабжение/</w:t>
            </w:r>
            <w:r w:rsidRPr="009C0884">
              <w:rPr>
                <w:spacing w:val="-8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водоотведение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7"/>
                <w:sz w:val="18"/>
              </w:rPr>
              <w:t xml:space="preserve"> </w:t>
            </w:r>
            <w:r w:rsidRPr="009C0884">
              <w:rPr>
                <w:sz w:val="18"/>
              </w:rPr>
              <w:t>тепловая</w:t>
            </w:r>
            <w:r w:rsidRPr="009C0884">
              <w:rPr>
                <w:spacing w:val="-7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энергия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1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7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6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2F1B" w:rsidRPr="009C0884">
        <w:trPr>
          <w:trHeight w:val="210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90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6"/>
                <w:sz w:val="18"/>
              </w:rPr>
              <w:t xml:space="preserve"> </w:t>
            </w:r>
            <w:r w:rsidRPr="009C0884">
              <w:rPr>
                <w:sz w:val="18"/>
              </w:rPr>
              <w:t>на</w:t>
            </w:r>
            <w:r w:rsidRPr="009C0884">
              <w:rPr>
                <w:spacing w:val="-8"/>
                <w:sz w:val="18"/>
              </w:rPr>
              <w:t xml:space="preserve"> </w:t>
            </w:r>
            <w:r w:rsidRPr="009C0884">
              <w:rPr>
                <w:spacing w:val="-5"/>
                <w:sz w:val="18"/>
              </w:rPr>
              <w:t>газ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1,037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90" w:lineRule="exact"/>
              <w:ind w:left="36" w:right="1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1,037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7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1,037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90" w:lineRule="exact"/>
              <w:ind w:left="39" w:right="16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1,037</w:t>
            </w: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2F1B" w:rsidRPr="009C0884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4"/>
                <w:sz w:val="18"/>
              </w:rPr>
              <w:t xml:space="preserve"> </w:t>
            </w:r>
            <w:r w:rsidRPr="009C0884">
              <w:rPr>
                <w:sz w:val="18"/>
              </w:rPr>
              <w:t>на</w:t>
            </w:r>
            <w:r w:rsidRPr="009C0884">
              <w:rPr>
                <w:spacing w:val="-3"/>
                <w:sz w:val="18"/>
              </w:rPr>
              <w:t xml:space="preserve"> </w:t>
            </w:r>
            <w:r w:rsidRPr="009C0884">
              <w:rPr>
                <w:spacing w:val="-4"/>
                <w:sz w:val="18"/>
              </w:rPr>
              <w:t>уголь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1,041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7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4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3"/>
              <w:rPr>
                <w:sz w:val="18"/>
              </w:rPr>
            </w:pPr>
            <w:r w:rsidRPr="009C0884">
              <w:rPr>
                <w:spacing w:val="-4"/>
                <w:sz w:val="18"/>
              </w:rPr>
              <w:t>1,04</w:t>
            </w: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Pr="009C0884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2F1B">
        <w:trPr>
          <w:trHeight w:val="205"/>
        </w:trPr>
        <w:tc>
          <w:tcPr>
            <w:tcW w:w="4406" w:type="dxa"/>
          </w:tcPr>
          <w:p w:rsidR="00AB2F1B" w:rsidRPr="009C0884" w:rsidRDefault="00815CA5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 w:rsidRPr="009C0884">
              <w:rPr>
                <w:sz w:val="18"/>
              </w:rPr>
              <w:t>Индекс-дефлятор</w:t>
            </w:r>
            <w:r w:rsidRPr="009C0884">
              <w:rPr>
                <w:spacing w:val="-10"/>
                <w:sz w:val="18"/>
              </w:rPr>
              <w:t xml:space="preserve"> </w:t>
            </w:r>
            <w:r w:rsidRPr="009C0884">
              <w:rPr>
                <w:spacing w:val="-2"/>
                <w:sz w:val="18"/>
              </w:rPr>
              <w:t>электроэнергия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2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76" w:type="dxa"/>
          </w:tcPr>
          <w:p w:rsidR="00AB2F1B" w:rsidRPr="009C0884" w:rsidRDefault="00815CA5">
            <w:pPr>
              <w:pStyle w:val="TableParagraph"/>
              <w:spacing w:line="186" w:lineRule="exact"/>
              <w:ind w:left="36" w:right="10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Pr="009C0884" w:rsidRDefault="00815CA5">
            <w:pPr>
              <w:pStyle w:val="TableParagraph"/>
              <w:spacing w:line="186" w:lineRule="exact"/>
              <w:ind w:left="39" w:right="17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Default="00815CA5">
            <w:pPr>
              <w:pStyle w:val="TableParagraph"/>
              <w:spacing w:line="186" w:lineRule="exact"/>
              <w:ind w:left="39" w:right="16"/>
              <w:rPr>
                <w:sz w:val="18"/>
              </w:rPr>
            </w:pPr>
            <w:r w:rsidRPr="009C0884">
              <w:rPr>
                <w:spacing w:val="-2"/>
                <w:sz w:val="18"/>
              </w:rPr>
              <w:t>1,039</w:t>
            </w:r>
          </w:p>
        </w:tc>
        <w:tc>
          <w:tcPr>
            <w:tcW w:w="681" w:type="dxa"/>
          </w:tcPr>
          <w:p w:rsidR="00AB2F1B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Default="00AB2F1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1" w:type="dxa"/>
          </w:tcPr>
          <w:p w:rsidR="00AB2F1B" w:rsidRDefault="00AB2F1B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AB2F1B" w:rsidRDefault="00AB2F1B">
      <w:pPr>
        <w:pStyle w:val="a3"/>
        <w:spacing w:before="141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2" w:right="283" w:firstLine="705"/>
      </w:pPr>
      <w:r>
        <w:t>Предложения по величине необходимых инвестиций в новое строительство, реконструкцию и техническое перевооружение источников тепловой энергии на каждом этапе представлены в таблице 9.1.2.</w:t>
      </w:r>
    </w:p>
    <w:p w:rsidR="00AB2F1B" w:rsidRDefault="00815CA5">
      <w:pPr>
        <w:pStyle w:val="2"/>
        <w:spacing w:before="1" w:line="360" w:lineRule="auto"/>
        <w:ind w:right="281" w:firstLine="705"/>
      </w:pPr>
      <w:r>
        <w:t xml:space="preserve">Таблица 9.1.2 - Предложения по величине необходимых инвестиций в новое строительство, реконструкцию и техническое перевооружение источников тепловой </w:t>
      </w:r>
      <w:r>
        <w:rPr>
          <w:spacing w:val="-2"/>
        </w:rPr>
        <w:t>энергии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476"/>
        <w:gridCol w:w="2727"/>
        <w:gridCol w:w="1858"/>
        <w:gridCol w:w="1282"/>
      </w:tblGrid>
      <w:tr w:rsidR="00AB2F1B">
        <w:trPr>
          <w:trHeight w:val="690"/>
        </w:trPr>
        <w:tc>
          <w:tcPr>
            <w:tcW w:w="514" w:type="dxa"/>
            <w:shd w:val="clear" w:color="auto" w:fill="F1F1F1"/>
          </w:tcPr>
          <w:p w:rsidR="00AB2F1B" w:rsidRDefault="00815CA5">
            <w:pPr>
              <w:pStyle w:val="TableParagraph"/>
              <w:spacing w:before="110"/>
              <w:ind w:left="129" w:right="100" w:firstLine="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476" w:type="dxa"/>
            <w:shd w:val="clear" w:color="auto" w:fill="F1F1F1"/>
          </w:tcPr>
          <w:p w:rsidR="00AB2F1B" w:rsidRDefault="00815CA5">
            <w:pPr>
              <w:pStyle w:val="TableParagraph"/>
              <w:spacing w:before="225"/>
              <w:ind w:left="5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727" w:type="dxa"/>
            <w:shd w:val="clear" w:color="auto" w:fill="F1F1F1"/>
          </w:tcPr>
          <w:p w:rsidR="00AB2F1B" w:rsidRDefault="00815CA5">
            <w:pPr>
              <w:pStyle w:val="TableParagraph"/>
              <w:spacing w:before="225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инвестиций</w:t>
            </w:r>
          </w:p>
        </w:tc>
        <w:tc>
          <w:tcPr>
            <w:tcW w:w="1858" w:type="dxa"/>
            <w:shd w:val="clear" w:color="auto" w:fill="F1F1F1"/>
          </w:tcPr>
          <w:p w:rsidR="00AB2F1B" w:rsidRDefault="00815CA5">
            <w:pPr>
              <w:pStyle w:val="TableParagraph"/>
              <w:spacing w:line="225" w:lineRule="exact"/>
              <w:ind w:left="19" w:right="7"/>
              <w:rPr>
                <w:sz w:val="20"/>
              </w:rPr>
            </w:pPr>
            <w:r>
              <w:rPr>
                <w:spacing w:val="-2"/>
                <w:sz w:val="20"/>
              </w:rPr>
              <w:t>Стоимость</w:t>
            </w:r>
          </w:p>
          <w:p w:rsidR="00AB2F1B" w:rsidRDefault="00815CA5">
            <w:pPr>
              <w:pStyle w:val="TableParagraph"/>
              <w:spacing w:line="230" w:lineRule="atLeast"/>
              <w:ind w:left="19" w:right="5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тыс. руб. (с НДС)</w:t>
            </w:r>
          </w:p>
        </w:tc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AB2F1B" w:rsidRDefault="00815CA5">
            <w:pPr>
              <w:pStyle w:val="TableParagraph"/>
              <w:spacing w:before="110"/>
              <w:ind w:left="155" w:firstLine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Период реализации</w:t>
            </w:r>
          </w:p>
        </w:tc>
      </w:tr>
      <w:tr w:rsidR="00AB2F1B">
        <w:trPr>
          <w:trHeight w:val="460"/>
        </w:trPr>
        <w:tc>
          <w:tcPr>
            <w:tcW w:w="514" w:type="dxa"/>
          </w:tcPr>
          <w:p w:rsidR="00AB2F1B" w:rsidRDefault="00815CA5"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76" w:type="dxa"/>
          </w:tcPr>
          <w:p w:rsidR="00AB2F1B" w:rsidRDefault="00815CA5">
            <w:pPr>
              <w:pStyle w:val="TableParagraph"/>
              <w:spacing w:line="225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Большие</w:t>
            </w:r>
          </w:p>
          <w:p w:rsidR="00AB2F1B" w:rsidRDefault="00815CA5">
            <w:pPr>
              <w:pStyle w:val="TableParagraph"/>
              <w:spacing w:line="214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Салы,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мощность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0,246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Гкал/ч</w:t>
            </w:r>
          </w:p>
        </w:tc>
        <w:tc>
          <w:tcPr>
            <w:tcW w:w="2727" w:type="dxa"/>
          </w:tcPr>
          <w:p w:rsidR="00AB2F1B" w:rsidRDefault="00815CA5">
            <w:pPr>
              <w:pStyle w:val="TableParagraph"/>
              <w:spacing w:before="110"/>
              <w:ind w:left="12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инвестора</w:t>
            </w:r>
          </w:p>
        </w:tc>
        <w:tc>
          <w:tcPr>
            <w:tcW w:w="1858" w:type="dxa"/>
          </w:tcPr>
          <w:p w:rsidR="00AB2F1B" w:rsidRDefault="00815CA5">
            <w:pPr>
              <w:pStyle w:val="TableParagraph"/>
              <w:spacing w:line="225" w:lineRule="exact"/>
              <w:ind w:left="19" w:right="2"/>
              <w:rPr>
                <w:sz w:val="20"/>
              </w:rPr>
            </w:pPr>
            <w:r>
              <w:rPr>
                <w:spacing w:val="-2"/>
                <w:sz w:val="20"/>
              </w:rPr>
              <w:t>7000,0</w:t>
            </w:r>
          </w:p>
        </w:tc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F1B" w:rsidRDefault="00815CA5" w:rsidP="00424D97">
            <w:pPr>
              <w:pStyle w:val="TableParagraph"/>
              <w:spacing w:before="110"/>
              <w:ind w:left="443"/>
              <w:jc w:val="left"/>
              <w:rPr>
                <w:sz w:val="20"/>
              </w:rPr>
            </w:pPr>
            <w:r w:rsidRPr="009C0884">
              <w:rPr>
                <w:spacing w:val="-4"/>
                <w:sz w:val="20"/>
              </w:rPr>
              <w:t>202</w:t>
            </w:r>
            <w:r w:rsidR="00424D97" w:rsidRPr="009C0884">
              <w:rPr>
                <w:spacing w:val="-4"/>
                <w:sz w:val="20"/>
              </w:rPr>
              <w:t>8</w:t>
            </w:r>
          </w:p>
        </w:tc>
      </w:tr>
      <w:tr w:rsidR="00AB2F1B">
        <w:trPr>
          <w:trHeight w:val="234"/>
        </w:trPr>
        <w:tc>
          <w:tcPr>
            <w:tcW w:w="514" w:type="dxa"/>
          </w:tcPr>
          <w:p w:rsidR="00AB2F1B" w:rsidRDefault="00AB2F1B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476" w:type="dxa"/>
          </w:tcPr>
          <w:p w:rsidR="00AB2F1B" w:rsidRDefault="00815CA5">
            <w:pPr>
              <w:pStyle w:val="TableParagraph"/>
              <w:spacing w:line="215" w:lineRule="exact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2727" w:type="dxa"/>
          </w:tcPr>
          <w:p w:rsidR="00AB2F1B" w:rsidRDefault="00AB2F1B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58" w:type="dxa"/>
          </w:tcPr>
          <w:p w:rsidR="00AB2F1B" w:rsidRDefault="00815CA5">
            <w:pPr>
              <w:pStyle w:val="TableParagraph"/>
              <w:spacing w:line="215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7000,0</w:t>
            </w:r>
          </w:p>
        </w:tc>
        <w:tc>
          <w:tcPr>
            <w:tcW w:w="1282" w:type="dxa"/>
            <w:tcBorders>
              <w:top w:val="single" w:sz="8" w:space="0" w:color="000000"/>
            </w:tcBorders>
          </w:tcPr>
          <w:p w:rsidR="00AB2F1B" w:rsidRDefault="00AB2F1B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AB2F1B" w:rsidRDefault="00AB2F1B">
      <w:pPr>
        <w:pStyle w:val="a3"/>
        <w:spacing w:before="129"/>
        <w:jc w:val="left"/>
        <w:rPr>
          <w:b/>
        </w:rPr>
      </w:pPr>
    </w:p>
    <w:p w:rsidR="00AB2F1B" w:rsidRDefault="00815CA5">
      <w:pPr>
        <w:pStyle w:val="a3"/>
        <w:ind w:left="1131"/>
      </w:pPr>
      <w:r>
        <w:t>Стоимость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составит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прогнозу</w:t>
      </w:r>
      <w:r>
        <w:rPr>
          <w:spacing w:val="-9"/>
        </w:rPr>
        <w:t xml:space="preserve"> </w:t>
      </w:r>
      <w:r>
        <w:t>7000,0 тыс.</w:t>
      </w:r>
      <w:r>
        <w:rPr>
          <w:spacing w:val="-2"/>
        </w:rPr>
        <w:t xml:space="preserve"> </w:t>
      </w:r>
      <w:r>
        <w:t>руб.</w:t>
      </w:r>
      <w:r>
        <w:rPr>
          <w:spacing w:val="2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rPr>
          <w:spacing w:val="-2"/>
        </w:rPr>
        <w:t>НДС).</w:t>
      </w:r>
    </w:p>
    <w:p w:rsidR="00AB2F1B" w:rsidRDefault="00815CA5">
      <w:pPr>
        <w:pStyle w:val="a3"/>
        <w:spacing w:before="141" w:line="360" w:lineRule="auto"/>
        <w:ind w:left="282" w:right="281" w:firstLine="849"/>
      </w:pPr>
      <w:r>
        <w:t>Инвестиции в строительство новых тепловых сетей не требуются ввиду отсутствия подключения новых тепловых нагрузок. Тепловые сети проложены в 2015 году. На период актуализации капитальная замена тепловых сетей не требуется.</w:t>
      </w:r>
    </w:p>
    <w:p w:rsidR="00AB2F1B" w:rsidRDefault="00815CA5">
      <w:pPr>
        <w:pStyle w:val="a3"/>
        <w:spacing w:line="360" w:lineRule="auto"/>
        <w:ind w:left="281" w:right="283" w:firstLine="849"/>
      </w:pPr>
      <w:r>
        <w:t xml:space="preserve">Объем финансовых потребностей на реализацию плана развития схемы теплоснабжения </w:t>
      </w:r>
      <w:proofErr w:type="spellStart"/>
      <w:r>
        <w:t>Большесальского</w:t>
      </w:r>
      <w:proofErr w:type="spellEnd"/>
      <w:r>
        <w:t xml:space="preserve"> сельского поселения определен посредством суммирования финансовых потребностей на реализацию каждого мероприятия по строительству, реконструкции и техническому перевооружению.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81" w:firstLine="849"/>
      </w:pPr>
      <w:r>
        <w:t>Полный перечень мероприятий, предлагаемых к реализации, представлен в Главе 7 обосновывающих материалов «Предложения по строительству, реконструкции и техническому</w:t>
      </w:r>
      <w:r>
        <w:rPr>
          <w:spacing w:val="-4"/>
        </w:rPr>
        <w:t xml:space="preserve"> </w:t>
      </w:r>
      <w:r>
        <w:t>перевооружению источников тепловой энергии». Инвестиции в тепловые сети не требуются.</w:t>
      </w:r>
    </w:p>
    <w:p w:rsidR="00AB2F1B" w:rsidRDefault="00815CA5">
      <w:pPr>
        <w:pStyle w:val="a3"/>
        <w:spacing w:line="360" w:lineRule="auto"/>
        <w:ind w:left="282" w:right="282" w:firstLine="849"/>
      </w:pPr>
      <w:r>
        <w:t xml:space="preserve">Все затраты, реализация которых намечена в период </w:t>
      </w:r>
      <w:r w:rsidRPr="009C0884">
        <w:t>до 202</w:t>
      </w:r>
      <w:r w:rsidR="00424D97" w:rsidRPr="009C0884">
        <w:t>8</w:t>
      </w:r>
      <w:r w:rsidRPr="009C0884">
        <w:t xml:space="preserve"> г.,</w:t>
      </w:r>
      <w:r>
        <w:t xml:space="preserve"> рассчитаны в ценах соответствующих</w:t>
      </w:r>
      <w:r>
        <w:rPr>
          <w:spacing w:val="-6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прогнозных</w:t>
      </w:r>
      <w:r>
        <w:rPr>
          <w:spacing w:val="-6"/>
        </w:rPr>
        <w:t xml:space="preserve"> </w:t>
      </w:r>
      <w:r>
        <w:t>индексов</w:t>
      </w:r>
      <w:r>
        <w:rPr>
          <w:spacing w:val="-1"/>
        </w:rPr>
        <w:t xml:space="preserve"> </w:t>
      </w:r>
      <w:r>
        <w:t>удорожания</w:t>
      </w:r>
      <w:r>
        <w:rPr>
          <w:spacing w:val="-3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работ и оборудования в соответствии с Прогнозом социально-экономического развития</w:t>
      </w:r>
      <w:r>
        <w:rPr>
          <w:spacing w:val="40"/>
        </w:rPr>
        <w:t xml:space="preserve"> </w:t>
      </w:r>
      <w:r>
        <w:t>Российской Федерации.</w:t>
      </w:r>
    </w:p>
    <w:p w:rsidR="00AB2F1B" w:rsidRDefault="00815CA5">
      <w:pPr>
        <w:pStyle w:val="a3"/>
        <w:spacing w:line="360" w:lineRule="auto"/>
        <w:ind w:left="282" w:right="287" w:firstLine="849"/>
      </w:pPr>
      <w:r>
        <w:t>В мероприятия по строительству, реконструкции и техническому перевооружению источников тепловой энергии входят 7 групп проектов, в том числе: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5"/>
        </w:tabs>
        <w:spacing w:line="357" w:lineRule="auto"/>
        <w:ind w:right="280" w:firstLine="849"/>
        <w:rPr>
          <w:rFonts w:ascii="Symbol" w:hAnsi="Symbol"/>
          <w:sz w:val="24"/>
        </w:rPr>
      </w:pPr>
      <w:r>
        <w:rPr>
          <w:sz w:val="24"/>
        </w:rPr>
        <w:t>Группа проектов 1 - мероприятия по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5"/>
        </w:tabs>
        <w:spacing w:line="357" w:lineRule="auto"/>
        <w:ind w:right="280" w:firstLine="849"/>
        <w:rPr>
          <w:rFonts w:ascii="Symbol" w:hAnsi="Symbol"/>
          <w:sz w:val="24"/>
        </w:rPr>
      </w:pPr>
      <w:r>
        <w:rPr>
          <w:sz w:val="24"/>
        </w:rPr>
        <w:t>Группа проектов 2 - мероприятия по реконструкции действующих источников тепловой энергии с комбинированной выработкой тепловой и электрической энергии для повышения эффективности работы;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5"/>
        </w:tabs>
        <w:spacing w:line="357" w:lineRule="auto"/>
        <w:ind w:right="280" w:firstLine="849"/>
        <w:rPr>
          <w:rFonts w:ascii="Symbol" w:hAnsi="Symbol"/>
          <w:sz w:val="24"/>
        </w:rPr>
      </w:pPr>
      <w:r>
        <w:rPr>
          <w:sz w:val="24"/>
        </w:rPr>
        <w:t>Группа проектов 3 – мероприятия по реконструкции действующих источников тепловой энергии с комбинированной выработкой тепловой и 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 связи с физическим износом оборудования;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5"/>
        </w:tabs>
        <w:spacing w:line="350" w:lineRule="auto"/>
        <w:ind w:right="280" w:firstLine="849"/>
        <w:rPr>
          <w:rFonts w:ascii="Symbol" w:hAnsi="Symbol"/>
          <w:sz w:val="24"/>
        </w:rPr>
      </w:pPr>
      <w:r>
        <w:rPr>
          <w:sz w:val="24"/>
        </w:rPr>
        <w:t>Группа проектов 5 - мероприятия по реконструкции действующих источников тепловой энергии для обеспечения перспективных приростов тепловых нагрузок;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5"/>
        </w:tabs>
        <w:spacing w:before="8" w:line="350" w:lineRule="auto"/>
        <w:ind w:right="286" w:firstLine="849"/>
        <w:rPr>
          <w:rFonts w:ascii="Symbol" w:hAnsi="Symbol"/>
          <w:sz w:val="24"/>
        </w:rPr>
      </w:pPr>
      <w:r>
        <w:rPr>
          <w:sz w:val="24"/>
        </w:rPr>
        <w:t>Группа проектов 5 - мероприятия по реконструкции действующих котельных для повышения эффективности работы;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5"/>
        </w:tabs>
        <w:spacing w:before="13" w:line="355" w:lineRule="auto"/>
        <w:ind w:right="285" w:firstLine="849"/>
        <w:rPr>
          <w:rFonts w:ascii="Symbol" w:hAnsi="Symbol"/>
          <w:sz w:val="24"/>
        </w:rPr>
      </w:pPr>
      <w:r>
        <w:rPr>
          <w:sz w:val="24"/>
        </w:rPr>
        <w:t>Группа проектов 6 - 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реконструкции действующих котельных в связи с физическим износом оборудования;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5"/>
        </w:tabs>
        <w:spacing w:before="1" w:line="355" w:lineRule="auto"/>
        <w:ind w:right="284" w:firstLine="849"/>
        <w:rPr>
          <w:rFonts w:ascii="Symbol" w:hAnsi="Symbol"/>
          <w:sz w:val="24"/>
        </w:rPr>
      </w:pPr>
      <w:r>
        <w:rPr>
          <w:sz w:val="24"/>
        </w:rPr>
        <w:t>Группа проектов 7 - мероприятия по строительству новых источников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тепловой энергии для обеспечения существующих потребителей;</w:t>
      </w:r>
    </w:p>
    <w:p w:rsidR="00AB2F1B" w:rsidRDefault="00815CA5">
      <w:pPr>
        <w:pStyle w:val="a3"/>
        <w:spacing w:before="4" w:line="360" w:lineRule="auto"/>
        <w:ind w:left="281" w:right="286" w:firstLine="849"/>
      </w:pPr>
      <w:r>
        <w:t>Общая потребность в финансировании проектов по строительству и реконструкции источников тепловой энергии представлена в таблице 9.1.3 (в ценах соответствующих лет с учетом НДС).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424D97" w:rsidRDefault="00424D97">
      <w:pPr>
        <w:pStyle w:val="a3"/>
        <w:jc w:val="left"/>
      </w:pPr>
    </w:p>
    <w:p w:rsidR="00AB2F1B" w:rsidRDefault="00815CA5">
      <w:pPr>
        <w:pStyle w:val="2"/>
        <w:ind w:right="278"/>
      </w:pPr>
      <w:r>
        <w:t>Таблица 9.1.3 - Сводные финансовые потребности для реализации мероприятий по строительству, реконструкции и техническому перевооружению источников тепловой энергии, тыс. руб. с НДС</w:t>
      </w:r>
    </w:p>
    <w:p w:rsidR="00AB2F1B" w:rsidRDefault="00AB2F1B">
      <w:pPr>
        <w:pStyle w:val="a3"/>
        <w:spacing w:before="16"/>
        <w:jc w:val="left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5602"/>
        <w:gridCol w:w="1181"/>
        <w:gridCol w:w="1959"/>
      </w:tblGrid>
      <w:tr w:rsidR="00AB2F1B">
        <w:trPr>
          <w:trHeight w:val="282"/>
        </w:trPr>
        <w:tc>
          <w:tcPr>
            <w:tcW w:w="1114" w:type="dxa"/>
            <w:vMerge w:val="restart"/>
            <w:shd w:val="clear" w:color="auto" w:fill="F1F1F1"/>
          </w:tcPr>
          <w:p w:rsidR="00AB2F1B" w:rsidRDefault="00815CA5">
            <w:pPr>
              <w:pStyle w:val="TableParagraph"/>
              <w:spacing w:before="148" w:line="235" w:lineRule="auto"/>
              <w:ind w:left="139" w:firstLine="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Группа </w:t>
            </w:r>
            <w:r>
              <w:rPr>
                <w:b/>
                <w:spacing w:val="-4"/>
                <w:sz w:val="20"/>
              </w:rPr>
              <w:t>проектов</w:t>
            </w:r>
          </w:p>
        </w:tc>
        <w:tc>
          <w:tcPr>
            <w:tcW w:w="5602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6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проектов</w:t>
            </w:r>
          </w:p>
        </w:tc>
        <w:tc>
          <w:tcPr>
            <w:tcW w:w="1181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изм.</w:t>
            </w:r>
          </w:p>
        </w:tc>
        <w:tc>
          <w:tcPr>
            <w:tcW w:w="1959" w:type="dxa"/>
            <w:shd w:val="clear" w:color="auto" w:fill="F1F1F1"/>
          </w:tcPr>
          <w:p w:rsidR="00AB2F1B" w:rsidRDefault="00815CA5">
            <w:pPr>
              <w:pStyle w:val="TableParagraph"/>
              <w:spacing w:before="24"/>
              <w:ind w:left="14" w:righ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ТСО</w:t>
            </w:r>
          </w:p>
        </w:tc>
      </w:tr>
      <w:tr w:rsidR="00AB2F1B">
        <w:trPr>
          <w:trHeight w:val="460"/>
        </w:trPr>
        <w:tc>
          <w:tcPr>
            <w:tcW w:w="1114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602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shd w:val="clear" w:color="auto" w:fill="F1F1F1"/>
          </w:tcPr>
          <w:p w:rsidR="00AB2F1B" w:rsidRDefault="00815CA5">
            <w:pPr>
              <w:pStyle w:val="TableParagraph"/>
              <w:spacing w:line="225" w:lineRule="exact"/>
              <w:ind w:left="1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МУП</w:t>
            </w:r>
          </w:p>
          <w:p w:rsidR="00AB2F1B" w:rsidRDefault="00815CA5">
            <w:pPr>
              <w:pStyle w:val="TableParagraph"/>
              <w:spacing w:line="215" w:lineRule="exact"/>
              <w:ind w:left="1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«Коммунальщик»</w:t>
            </w:r>
          </w:p>
        </w:tc>
      </w:tr>
      <w:tr w:rsidR="00AB2F1B">
        <w:trPr>
          <w:trHeight w:val="921"/>
        </w:trPr>
        <w:tc>
          <w:tcPr>
            <w:tcW w:w="1114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2" w:type="dxa"/>
          </w:tcPr>
          <w:p w:rsidR="00AB2F1B" w:rsidRDefault="00815CA5">
            <w:pPr>
              <w:pStyle w:val="TableParagraph"/>
              <w:ind w:left="153" w:right="140" w:hanging="5"/>
              <w:rPr>
                <w:sz w:val="20"/>
              </w:rPr>
            </w:pPr>
            <w:r>
              <w:rPr>
                <w:sz w:val="20"/>
              </w:rPr>
              <w:t>Мероприятия по реконструкции действующих источников тепловой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комбинированной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выработкой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B2F1B" w:rsidRDefault="00815CA5">
            <w:pPr>
              <w:pStyle w:val="TableParagraph"/>
              <w:spacing w:line="230" w:lineRule="atLeast"/>
              <w:ind w:left="13" w:right="11"/>
              <w:rPr>
                <w:sz w:val="20"/>
              </w:rPr>
            </w:pPr>
            <w:r>
              <w:rPr>
                <w:sz w:val="20"/>
              </w:rPr>
              <w:t>электрической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перспективных приростов тепловых нагрузок</w:t>
            </w:r>
          </w:p>
        </w:tc>
        <w:tc>
          <w:tcPr>
            <w:tcW w:w="1181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>
        <w:trPr>
          <w:trHeight w:val="685"/>
        </w:trPr>
        <w:tc>
          <w:tcPr>
            <w:tcW w:w="1114" w:type="dxa"/>
          </w:tcPr>
          <w:p w:rsidR="00AB2F1B" w:rsidRDefault="00815CA5">
            <w:pPr>
              <w:pStyle w:val="TableParagraph"/>
              <w:spacing w:before="22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2" w:type="dxa"/>
          </w:tcPr>
          <w:p w:rsidR="00AB2F1B" w:rsidRDefault="00815CA5">
            <w:pPr>
              <w:pStyle w:val="TableParagraph"/>
              <w:spacing w:line="221" w:lineRule="exact"/>
              <w:ind w:left="153" w:firstLine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реконструкции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действующих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</w:p>
          <w:p w:rsidR="00AB2F1B" w:rsidRDefault="00815CA5">
            <w:pPr>
              <w:pStyle w:val="TableParagraph"/>
              <w:spacing w:line="230" w:lineRule="atLeast"/>
              <w:ind w:left="114" w:firstLine="38"/>
              <w:jc w:val="left"/>
              <w:rPr>
                <w:sz w:val="20"/>
              </w:rPr>
            </w:pPr>
            <w:r>
              <w:rPr>
                <w:sz w:val="20"/>
              </w:rPr>
              <w:t>тепловой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энергии с комбинированной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выработкой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электрической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181" w:type="dxa"/>
          </w:tcPr>
          <w:p w:rsidR="00AB2F1B" w:rsidRDefault="00815CA5">
            <w:pPr>
              <w:pStyle w:val="TableParagraph"/>
              <w:spacing w:before="221"/>
              <w:ind w:left="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Default="00815CA5">
            <w:pPr>
              <w:pStyle w:val="TableParagraph"/>
              <w:spacing w:before="221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>
        <w:trPr>
          <w:trHeight w:val="921"/>
        </w:trPr>
        <w:tc>
          <w:tcPr>
            <w:tcW w:w="1114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02" w:type="dxa"/>
          </w:tcPr>
          <w:p w:rsidR="00AB2F1B" w:rsidRDefault="00815CA5">
            <w:pPr>
              <w:pStyle w:val="TableParagraph"/>
              <w:spacing w:line="237" w:lineRule="auto"/>
              <w:ind w:left="153" w:right="140" w:hanging="6"/>
              <w:rPr>
                <w:sz w:val="20"/>
              </w:rPr>
            </w:pPr>
            <w:r>
              <w:rPr>
                <w:sz w:val="20"/>
              </w:rPr>
              <w:t>мероприятия по реконструкции действующих источников тепловой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комбинированной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выработкой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электрической энергии в связи с физическим износом</w:t>
            </w:r>
          </w:p>
          <w:p w:rsidR="00AB2F1B" w:rsidRDefault="00815CA5">
            <w:pPr>
              <w:pStyle w:val="TableParagraph"/>
              <w:spacing w:line="219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181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>
        <w:trPr>
          <w:trHeight w:val="690"/>
        </w:trPr>
        <w:tc>
          <w:tcPr>
            <w:tcW w:w="1114" w:type="dxa"/>
          </w:tcPr>
          <w:p w:rsidR="00AB2F1B" w:rsidRDefault="00815CA5">
            <w:pPr>
              <w:pStyle w:val="TableParagraph"/>
              <w:spacing w:before="22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02" w:type="dxa"/>
          </w:tcPr>
          <w:p w:rsidR="00AB2F1B" w:rsidRDefault="00815CA5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z w:val="20"/>
              </w:rPr>
              <w:t>мероприятия по реконструкции действующих источников тепловой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перспективных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</w:p>
          <w:p w:rsidR="00AB2F1B" w:rsidRDefault="00815CA5">
            <w:pPr>
              <w:pStyle w:val="TableParagraph"/>
              <w:spacing w:line="219" w:lineRule="exact"/>
              <w:ind w:left="13" w:right="11"/>
              <w:rPr>
                <w:sz w:val="20"/>
              </w:rPr>
            </w:pPr>
            <w:r>
              <w:rPr>
                <w:sz w:val="20"/>
              </w:rPr>
              <w:t>тепловых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нагрузок</w:t>
            </w:r>
          </w:p>
        </w:tc>
        <w:tc>
          <w:tcPr>
            <w:tcW w:w="1181" w:type="dxa"/>
          </w:tcPr>
          <w:p w:rsidR="00AB2F1B" w:rsidRDefault="00815CA5">
            <w:pPr>
              <w:pStyle w:val="TableParagraph"/>
              <w:spacing w:before="221"/>
              <w:ind w:left="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Default="00815CA5">
            <w:pPr>
              <w:pStyle w:val="TableParagraph"/>
              <w:spacing w:before="221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>
        <w:trPr>
          <w:trHeight w:val="460"/>
        </w:trPr>
        <w:tc>
          <w:tcPr>
            <w:tcW w:w="1114" w:type="dxa"/>
          </w:tcPr>
          <w:p w:rsidR="00AB2F1B" w:rsidRDefault="00815CA5">
            <w:pPr>
              <w:pStyle w:val="TableParagraph"/>
              <w:spacing w:before="106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02" w:type="dxa"/>
          </w:tcPr>
          <w:p w:rsidR="00AB2F1B" w:rsidRDefault="00815CA5">
            <w:pPr>
              <w:pStyle w:val="TableParagraph"/>
              <w:spacing w:line="221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AB2F1B" w:rsidRDefault="00815CA5">
            <w:pPr>
              <w:pStyle w:val="TableParagraph"/>
              <w:spacing w:line="219" w:lineRule="exact"/>
              <w:ind w:left="13" w:right="5"/>
              <w:rPr>
                <w:sz w:val="20"/>
              </w:rPr>
            </w:pPr>
            <w:r>
              <w:rPr>
                <w:spacing w:val="-2"/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81" w:type="dxa"/>
          </w:tcPr>
          <w:p w:rsidR="00AB2F1B" w:rsidRDefault="00815CA5">
            <w:pPr>
              <w:pStyle w:val="TableParagraph"/>
              <w:spacing w:before="106"/>
              <w:ind w:left="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Default="00815CA5">
            <w:pPr>
              <w:pStyle w:val="TableParagraph"/>
              <w:spacing w:before="106"/>
              <w:ind w:left="1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 w:rsidRPr="00424D97">
        <w:trPr>
          <w:trHeight w:val="460"/>
        </w:trPr>
        <w:tc>
          <w:tcPr>
            <w:tcW w:w="1114" w:type="dxa"/>
          </w:tcPr>
          <w:p w:rsidR="00AB2F1B" w:rsidRPr="00424D97" w:rsidRDefault="00815CA5">
            <w:pPr>
              <w:pStyle w:val="TableParagraph"/>
              <w:spacing w:before="106"/>
              <w:ind w:left="4"/>
              <w:rPr>
                <w:sz w:val="20"/>
              </w:rPr>
            </w:pPr>
            <w:r w:rsidRPr="00424D97">
              <w:rPr>
                <w:spacing w:val="-10"/>
                <w:sz w:val="20"/>
              </w:rPr>
              <w:t>6</w:t>
            </w:r>
          </w:p>
        </w:tc>
        <w:tc>
          <w:tcPr>
            <w:tcW w:w="5602" w:type="dxa"/>
          </w:tcPr>
          <w:p w:rsidR="00AB2F1B" w:rsidRPr="00424D97" w:rsidRDefault="00815CA5">
            <w:pPr>
              <w:pStyle w:val="TableParagraph"/>
              <w:spacing w:line="221" w:lineRule="exact"/>
              <w:ind w:left="13" w:right="10"/>
              <w:rPr>
                <w:sz w:val="20"/>
              </w:rPr>
            </w:pPr>
            <w:r w:rsidRPr="00424D97">
              <w:rPr>
                <w:sz w:val="20"/>
              </w:rPr>
              <w:t>мероприятия</w:t>
            </w:r>
            <w:r w:rsidRPr="00424D97">
              <w:rPr>
                <w:spacing w:val="-15"/>
                <w:sz w:val="20"/>
              </w:rPr>
              <w:t xml:space="preserve"> </w:t>
            </w:r>
            <w:r w:rsidRPr="00424D97">
              <w:rPr>
                <w:sz w:val="20"/>
              </w:rPr>
              <w:t>по</w:t>
            </w:r>
            <w:r w:rsidRPr="00424D97">
              <w:rPr>
                <w:spacing w:val="-12"/>
                <w:sz w:val="20"/>
              </w:rPr>
              <w:t xml:space="preserve"> </w:t>
            </w:r>
            <w:r w:rsidRPr="00424D97">
              <w:rPr>
                <w:sz w:val="20"/>
              </w:rPr>
              <w:t>реконструкции</w:t>
            </w:r>
            <w:r w:rsidRPr="00424D97">
              <w:rPr>
                <w:spacing w:val="-13"/>
                <w:sz w:val="20"/>
              </w:rPr>
              <w:t xml:space="preserve"> </w:t>
            </w:r>
            <w:r w:rsidRPr="00424D97">
              <w:rPr>
                <w:sz w:val="20"/>
              </w:rPr>
              <w:t>действующих</w:t>
            </w:r>
            <w:r w:rsidRPr="00424D97">
              <w:rPr>
                <w:spacing w:val="-12"/>
                <w:sz w:val="20"/>
              </w:rPr>
              <w:t xml:space="preserve"> </w:t>
            </w:r>
            <w:r w:rsidRPr="00424D97">
              <w:rPr>
                <w:sz w:val="20"/>
              </w:rPr>
              <w:t>котельных</w:t>
            </w:r>
            <w:r w:rsidRPr="00424D97">
              <w:rPr>
                <w:spacing w:val="-8"/>
                <w:sz w:val="20"/>
              </w:rPr>
              <w:t xml:space="preserve"> </w:t>
            </w:r>
            <w:r w:rsidRPr="00424D97">
              <w:rPr>
                <w:spacing w:val="-10"/>
                <w:sz w:val="20"/>
              </w:rPr>
              <w:t>в</w:t>
            </w:r>
          </w:p>
          <w:p w:rsidR="00AB2F1B" w:rsidRPr="00424D97" w:rsidRDefault="00815CA5">
            <w:pPr>
              <w:pStyle w:val="TableParagraph"/>
              <w:spacing w:line="219" w:lineRule="exact"/>
              <w:ind w:left="13" w:right="13"/>
              <w:rPr>
                <w:sz w:val="20"/>
              </w:rPr>
            </w:pPr>
            <w:r w:rsidRPr="00424D97">
              <w:rPr>
                <w:sz w:val="20"/>
              </w:rPr>
              <w:t>связи</w:t>
            </w:r>
            <w:r w:rsidRPr="00424D97">
              <w:rPr>
                <w:spacing w:val="-10"/>
                <w:sz w:val="20"/>
              </w:rPr>
              <w:t xml:space="preserve"> </w:t>
            </w:r>
            <w:r w:rsidRPr="00424D97">
              <w:rPr>
                <w:sz w:val="20"/>
              </w:rPr>
              <w:t>с</w:t>
            </w:r>
            <w:r w:rsidRPr="00424D97">
              <w:rPr>
                <w:spacing w:val="-11"/>
                <w:sz w:val="20"/>
              </w:rPr>
              <w:t xml:space="preserve"> </w:t>
            </w:r>
            <w:r w:rsidRPr="00424D97">
              <w:rPr>
                <w:sz w:val="20"/>
              </w:rPr>
              <w:t>физическим</w:t>
            </w:r>
            <w:r w:rsidRPr="00424D97">
              <w:rPr>
                <w:spacing w:val="-7"/>
                <w:sz w:val="20"/>
              </w:rPr>
              <w:t xml:space="preserve"> </w:t>
            </w:r>
            <w:r w:rsidRPr="00424D97">
              <w:rPr>
                <w:sz w:val="20"/>
              </w:rPr>
              <w:t>износом</w:t>
            </w:r>
            <w:r w:rsidRPr="00424D97">
              <w:rPr>
                <w:spacing w:val="-7"/>
                <w:sz w:val="20"/>
              </w:rPr>
              <w:t xml:space="preserve"> </w:t>
            </w:r>
            <w:r w:rsidRPr="00424D97"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181" w:type="dxa"/>
          </w:tcPr>
          <w:p w:rsidR="00AB2F1B" w:rsidRPr="00424D97" w:rsidRDefault="00815CA5">
            <w:pPr>
              <w:pStyle w:val="TableParagraph"/>
              <w:spacing w:before="106"/>
              <w:ind w:left="5"/>
              <w:rPr>
                <w:sz w:val="20"/>
              </w:rPr>
            </w:pPr>
            <w:r w:rsidRPr="00424D97">
              <w:rPr>
                <w:sz w:val="20"/>
              </w:rPr>
              <w:t>тыс.</w:t>
            </w:r>
            <w:r w:rsidRPr="00424D97">
              <w:rPr>
                <w:spacing w:val="-2"/>
                <w:sz w:val="20"/>
              </w:rPr>
              <w:t xml:space="preserve"> </w:t>
            </w:r>
            <w:r w:rsidRPr="00424D97">
              <w:rPr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Pr="00424D97" w:rsidRDefault="00815CA5">
            <w:pPr>
              <w:pStyle w:val="TableParagraph"/>
              <w:spacing w:before="106"/>
              <w:ind w:left="14"/>
              <w:rPr>
                <w:sz w:val="20"/>
              </w:rPr>
            </w:pPr>
            <w:r w:rsidRPr="00424D97">
              <w:rPr>
                <w:spacing w:val="-2"/>
                <w:sz w:val="20"/>
              </w:rPr>
              <w:t>7000,0</w:t>
            </w:r>
          </w:p>
        </w:tc>
      </w:tr>
      <w:tr w:rsidR="00AB2F1B" w:rsidRPr="00424D97">
        <w:trPr>
          <w:trHeight w:val="460"/>
        </w:trPr>
        <w:tc>
          <w:tcPr>
            <w:tcW w:w="1114" w:type="dxa"/>
          </w:tcPr>
          <w:p w:rsidR="00AB2F1B" w:rsidRPr="00424D97" w:rsidRDefault="00815CA5">
            <w:pPr>
              <w:pStyle w:val="TableParagraph"/>
              <w:spacing w:before="106"/>
              <w:ind w:left="4"/>
              <w:rPr>
                <w:sz w:val="20"/>
              </w:rPr>
            </w:pPr>
            <w:r w:rsidRPr="00424D97">
              <w:rPr>
                <w:spacing w:val="-10"/>
                <w:sz w:val="20"/>
              </w:rPr>
              <w:t>7</w:t>
            </w:r>
          </w:p>
        </w:tc>
        <w:tc>
          <w:tcPr>
            <w:tcW w:w="5602" w:type="dxa"/>
          </w:tcPr>
          <w:p w:rsidR="00AB2F1B" w:rsidRPr="00424D97" w:rsidRDefault="00815CA5">
            <w:pPr>
              <w:pStyle w:val="TableParagraph"/>
              <w:spacing w:line="221" w:lineRule="exact"/>
              <w:ind w:left="13" w:right="1"/>
              <w:rPr>
                <w:sz w:val="20"/>
              </w:rPr>
            </w:pPr>
            <w:r w:rsidRPr="00424D97">
              <w:rPr>
                <w:spacing w:val="-2"/>
                <w:sz w:val="20"/>
              </w:rPr>
              <w:t>мероприятия</w:t>
            </w:r>
            <w:r w:rsidRPr="00424D97">
              <w:rPr>
                <w:spacing w:val="4"/>
                <w:sz w:val="20"/>
              </w:rPr>
              <w:t xml:space="preserve"> </w:t>
            </w:r>
            <w:r w:rsidRPr="00424D97">
              <w:rPr>
                <w:spacing w:val="-2"/>
                <w:sz w:val="20"/>
              </w:rPr>
              <w:t>по</w:t>
            </w:r>
            <w:r w:rsidRPr="00424D97">
              <w:rPr>
                <w:sz w:val="20"/>
              </w:rPr>
              <w:t xml:space="preserve"> </w:t>
            </w:r>
            <w:r w:rsidRPr="00424D97">
              <w:rPr>
                <w:spacing w:val="-2"/>
                <w:sz w:val="20"/>
              </w:rPr>
              <w:t>строительству</w:t>
            </w:r>
            <w:r w:rsidRPr="00424D97">
              <w:rPr>
                <w:spacing w:val="-3"/>
                <w:sz w:val="20"/>
              </w:rPr>
              <w:t xml:space="preserve"> </w:t>
            </w:r>
            <w:r w:rsidRPr="00424D97">
              <w:rPr>
                <w:spacing w:val="-2"/>
                <w:sz w:val="20"/>
              </w:rPr>
              <w:t>новых</w:t>
            </w:r>
            <w:r w:rsidRPr="00424D97">
              <w:rPr>
                <w:spacing w:val="10"/>
                <w:sz w:val="20"/>
              </w:rPr>
              <w:t xml:space="preserve"> </w:t>
            </w:r>
            <w:r w:rsidRPr="00424D97">
              <w:rPr>
                <w:spacing w:val="-2"/>
                <w:sz w:val="20"/>
              </w:rPr>
              <w:t>источников</w:t>
            </w:r>
            <w:r w:rsidRPr="00424D97">
              <w:rPr>
                <w:spacing w:val="6"/>
                <w:sz w:val="20"/>
              </w:rPr>
              <w:t xml:space="preserve"> </w:t>
            </w:r>
            <w:r w:rsidRPr="00424D97">
              <w:rPr>
                <w:spacing w:val="-2"/>
                <w:sz w:val="20"/>
              </w:rPr>
              <w:t>тепловой</w:t>
            </w:r>
          </w:p>
          <w:p w:rsidR="00AB2F1B" w:rsidRPr="00424D97" w:rsidRDefault="00815CA5">
            <w:pPr>
              <w:pStyle w:val="TableParagraph"/>
              <w:spacing w:line="219" w:lineRule="exact"/>
              <w:ind w:left="13" w:right="13"/>
              <w:rPr>
                <w:sz w:val="20"/>
              </w:rPr>
            </w:pPr>
            <w:r w:rsidRPr="00424D97">
              <w:rPr>
                <w:sz w:val="20"/>
              </w:rPr>
              <w:t>энергии</w:t>
            </w:r>
            <w:r w:rsidRPr="00424D97">
              <w:rPr>
                <w:spacing w:val="-12"/>
                <w:sz w:val="20"/>
              </w:rPr>
              <w:t xml:space="preserve"> </w:t>
            </w:r>
            <w:r w:rsidRPr="00424D97">
              <w:rPr>
                <w:sz w:val="20"/>
              </w:rPr>
              <w:t>для</w:t>
            </w:r>
            <w:r w:rsidRPr="00424D97">
              <w:rPr>
                <w:spacing w:val="-11"/>
                <w:sz w:val="20"/>
              </w:rPr>
              <w:t xml:space="preserve"> </w:t>
            </w:r>
            <w:r w:rsidRPr="00424D97">
              <w:rPr>
                <w:sz w:val="20"/>
              </w:rPr>
              <w:t>обеспечения</w:t>
            </w:r>
            <w:r w:rsidRPr="00424D97">
              <w:rPr>
                <w:spacing w:val="-10"/>
                <w:sz w:val="20"/>
              </w:rPr>
              <w:t xml:space="preserve"> </w:t>
            </w:r>
            <w:r w:rsidRPr="00424D97">
              <w:rPr>
                <w:sz w:val="20"/>
              </w:rPr>
              <w:t>существующих</w:t>
            </w:r>
            <w:r w:rsidRPr="00424D97">
              <w:rPr>
                <w:spacing w:val="-10"/>
                <w:sz w:val="20"/>
              </w:rPr>
              <w:t xml:space="preserve"> </w:t>
            </w:r>
            <w:r w:rsidRPr="00424D97">
              <w:rPr>
                <w:spacing w:val="-2"/>
                <w:sz w:val="20"/>
              </w:rPr>
              <w:t>потребителей</w:t>
            </w:r>
          </w:p>
        </w:tc>
        <w:tc>
          <w:tcPr>
            <w:tcW w:w="1181" w:type="dxa"/>
          </w:tcPr>
          <w:p w:rsidR="00AB2F1B" w:rsidRPr="00424D97" w:rsidRDefault="00815CA5">
            <w:pPr>
              <w:pStyle w:val="TableParagraph"/>
              <w:spacing w:before="106"/>
              <w:ind w:left="5"/>
              <w:rPr>
                <w:sz w:val="20"/>
              </w:rPr>
            </w:pPr>
            <w:r w:rsidRPr="00424D97">
              <w:rPr>
                <w:sz w:val="20"/>
              </w:rPr>
              <w:t>тыс.</w:t>
            </w:r>
            <w:r w:rsidRPr="00424D97">
              <w:rPr>
                <w:spacing w:val="-2"/>
                <w:sz w:val="20"/>
              </w:rPr>
              <w:t xml:space="preserve"> </w:t>
            </w:r>
            <w:r w:rsidRPr="00424D97">
              <w:rPr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Pr="00424D97" w:rsidRDefault="00815CA5">
            <w:pPr>
              <w:pStyle w:val="TableParagraph"/>
              <w:spacing w:before="106"/>
              <w:ind w:left="14" w:right="3"/>
              <w:rPr>
                <w:sz w:val="20"/>
              </w:rPr>
            </w:pPr>
            <w:r w:rsidRPr="00424D97">
              <w:rPr>
                <w:spacing w:val="-10"/>
                <w:sz w:val="20"/>
              </w:rPr>
              <w:t>0</w:t>
            </w:r>
          </w:p>
        </w:tc>
      </w:tr>
      <w:tr w:rsidR="00AB2F1B" w:rsidRPr="00424D97">
        <w:trPr>
          <w:trHeight w:val="282"/>
        </w:trPr>
        <w:tc>
          <w:tcPr>
            <w:tcW w:w="6716" w:type="dxa"/>
            <w:gridSpan w:val="2"/>
          </w:tcPr>
          <w:p w:rsidR="00AB2F1B" w:rsidRPr="00424D97" w:rsidRDefault="00815CA5">
            <w:pPr>
              <w:pStyle w:val="TableParagraph"/>
              <w:spacing w:before="19"/>
              <w:ind w:left="8"/>
              <w:rPr>
                <w:b/>
                <w:sz w:val="20"/>
              </w:rPr>
            </w:pPr>
            <w:r w:rsidRPr="00424D97"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181" w:type="dxa"/>
          </w:tcPr>
          <w:p w:rsidR="00AB2F1B" w:rsidRPr="00424D97" w:rsidRDefault="00815CA5">
            <w:pPr>
              <w:pStyle w:val="TableParagraph"/>
              <w:spacing w:before="19"/>
              <w:ind w:left="5"/>
              <w:rPr>
                <w:b/>
                <w:sz w:val="20"/>
              </w:rPr>
            </w:pPr>
            <w:r w:rsidRPr="00424D97">
              <w:rPr>
                <w:b/>
                <w:sz w:val="20"/>
              </w:rPr>
              <w:t>тыс.</w:t>
            </w:r>
            <w:r w:rsidRPr="00424D97">
              <w:rPr>
                <w:b/>
                <w:spacing w:val="-2"/>
                <w:sz w:val="20"/>
              </w:rPr>
              <w:t xml:space="preserve"> </w:t>
            </w:r>
            <w:r w:rsidRPr="00424D97">
              <w:rPr>
                <w:b/>
                <w:spacing w:val="-4"/>
                <w:sz w:val="20"/>
              </w:rPr>
              <w:t>руб.</w:t>
            </w:r>
          </w:p>
        </w:tc>
        <w:tc>
          <w:tcPr>
            <w:tcW w:w="1959" w:type="dxa"/>
          </w:tcPr>
          <w:p w:rsidR="00AB2F1B" w:rsidRPr="00424D97" w:rsidRDefault="00815CA5">
            <w:pPr>
              <w:pStyle w:val="TableParagraph"/>
              <w:spacing w:before="19"/>
              <w:ind w:left="14"/>
              <w:rPr>
                <w:b/>
                <w:sz w:val="20"/>
              </w:rPr>
            </w:pPr>
            <w:r w:rsidRPr="00424D97">
              <w:rPr>
                <w:b/>
                <w:spacing w:val="-2"/>
                <w:sz w:val="20"/>
              </w:rPr>
              <w:t>7000,0</w:t>
            </w:r>
          </w:p>
        </w:tc>
      </w:tr>
    </w:tbl>
    <w:p w:rsidR="00AB2F1B" w:rsidRDefault="00815CA5">
      <w:pPr>
        <w:pStyle w:val="a3"/>
        <w:spacing w:before="117" w:line="360" w:lineRule="auto"/>
        <w:ind w:left="282" w:right="279" w:firstLine="849"/>
      </w:pPr>
      <w:r w:rsidRPr="00424D97">
        <w:t>Общая потребность в финансировании проектов по строительству, реконструкц</w:t>
      </w:r>
      <w:r>
        <w:t>ии и техническому перевооружению источников тепловой энергии (затраты, относимые на тепловую энергию) составляет: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7"/>
        </w:tabs>
        <w:spacing w:before="122"/>
        <w:ind w:left="1697" w:hanging="566"/>
        <w:rPr>
          <w:rFonts w:ascii="Symbol" w:hAnsi="Symbol"/>
          <w:sz w:val="26"/>
        </w:rPr>
      </w:pPr>
      <w:r>
        <w:rPr>
          <w:sz w:val="24"/>
        </w:rPr>
        <w:t>7,000</w:t>
      </w:r>
      <w:r>
        <w:rPr>
          <w:spacing w:val="-4"/>
          <w:sz w:val="24"/>
        </w:rPr>
        <w:t xml:space="preserve"> </w:t>
      </w:r>
      <w:r>
        <w:rPr>
          <w:sz w:val="24"/>
        </w:rPr>
        <w:t>млн.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ценах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НДС).</w:t>
      </w:r>
    </w:p>
    <w:p w:rsidR="00AB2F1B" w:rsidRDefault="00815CA5">
      <w:pPr>
        <w:pStyle w:val="a3"/>
        <w:spacing w:before="252" w:line="360" w:lineRule="auto"/>
        <w:ind w:left="282" w:right="287" w:firstLine="849"/>
      </w:pPr>
      <w:r>
        <w:t>Предложения по источникам инвестиций финансовых потребностей для осуществления мероприятий по строительству и реконструкции тепловых сетей и сооружений на них сформированы с учетом требований действующего законодательства: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7"/>
        </w:tabs>
        <w:spacing w:line="288" w:lineRule="exact"/>
        <w:ind w:left="1697" w:hanging="566"/>
        <w:jc w:val="left"/>
        <w:rPr>
          <w:rFonts w:ascii="Symbol" w:hAnsi="Symbol"/>
          <w:sz w:val="24"/>
        </w:rPr>
      </w:pPr>
      <w:r>
        <w:rPr>
          <w:sz w:val="24"/>
        </w:rPr>
        <w:t>Федеральный 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27.07.2010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190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теплоснабжении»;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7"/>
        </w:tabs>
        <w:spacing w:before="138" w:line="355" w:lineRule="auto"/>
        <w:ind w:right="279" w:firstLine="849"/>
        <w:jc w:val="left"/>
        <w:rPr>
          <w:rFonts w:ascii="Symbol" w:hAnsi="Symbol"/>
          <w:sz w:val="24"/>
        </w:rPr>
      </w:pPr>
      <w:r>
        <w:rPr>
          <w:sz w:val="24"/>
        </w:rPr>
        <w:t>Постановление правительства РФ от 22.10.2012 г. № 1075 «О</w:t>
      </w:r>
      <w:r>
        <w:rPr>
          <w:spacing w:val="-3"/>
          <w:sz w:val="24"/>
        </w:rPr>
        <w:t xml:space="preserve"> </w:t>
      </w:r>
      <w:r>
        <w:rPr>
          <w:sz w:val="24"/>
        </w:rPr>
        <w:t>ценообразовании в сфере теплоснабжения»;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7"/>
        </w:tabs>
        <w:spacing w:before="1" w:line="355" w:lineRule="auto"/>
        <w:ind w:right="283" w:firstLine="849"/>
        <w:jc w:val="left"/>
        <w:rPr>
          <w:rFonts w:ascii="Symbol" w:hAnsi="Symbol"/>
          <w:sz w:val="24"/>
        </w:rPr>
      </w:pPr>
      <w:r>
        <w:rPr>
          <w:sz w:val="24"/>
        </w:rPr>
        <w:t>Приказ ФСТ России от 13.06.2013 г. № 760-э «Об утверждении Методических указаний по расчету регулируемых цен (тарифов) в сфере теплоснабжения».</w:t>
      </w:r>
    </w:p>
    <w:p w:rsidR="00AB2F1B" w:rsidRDefault="00815CA5" w:rsidP="00424D97">
      <w:pPr>
        <w:pStyle w:val="a3"/>
        <w:spacing w:before="4" w:line="360" w:lineRule="auto"/>
        <w:ind w:left="281" w:right="281" w:firstLine="849"/>
        <w:jc w:val="left"/>
      </w:pPr>
      <w:r>
        <w:t>В качестве источников финансирования, обеспечивающих финансовые потребности для осуществления мероприятий, рассмотрены следующие:</w:t>
      </w:r>
    </w:p>
    <w:p w:rsidR="00AB2F1B" w:rsidRDefault="00815CA5" w:rsidP="00424D97">
      <w:pPr>
        <w:pStyle w:val="a4"/>
        <w:numPr>
          <w:ilvl w:val="0"/>
          <w:numId w:val="4"/>
        </w:numPr>
        <w:tabs>
          <w:tab w:val="left" w:pos="1697"/>
        </w:tabs>
        <w:spacing w:line="360" w:lineRule="auto"/>
        <w:ind w:left="1697" w:hanging="566"/>
        <w:jc w:val="left"/>
        <w:rPr>
          <w:rFonts w:ascii="Symbol" w:hAnsi="Symbol"/>
          <w:sz w:val="24"/>
        </w:rPr>
      </w:pP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потребителей;</w:t>
      </w:r>
    </w:p>
    <w:p w:rsidR="00AB2F1B" w:rsidRPr="00424D97" w:rsidRDefault="00815CA5" w:rsidP="00424D9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1698"/>
        <w:jc w:val="left"/>
        <w:rPr>
          <w:rFonts w:ascii="Symbol" w:hAnsi="Symbol"/>
          <w:sz w:val="24"/>
        </w:rPr>
      </w:pPr>
      <w:bookmarkStart w:id="101" w:name="9.2.Предложения_по_величине_необходимых_"/>
      <w:bookmarkStart w:id="102" w:name="9.3.Предложения_по_величине_инвестиций_в"/>
      <w:bookmarkStart w:id="103" w:name="9.4.Предложения_по_величине_необходимых_"/>
      <w:bookmarkEnd w:id="101"/>
      <w:bookmarkEnd w:id="102"/>
      <w:bookmarkEnd w:id="103"/>
      <w:r>
        <w:rPr>
          <w:sz w:val="24"/>
        </w:rPr>
        <w:t>тариф,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числе:</w:t>
      </w:r>
    </w:p>
    <w:p w:rsidR="00424D97" w:rsidRDefault="00424D97" w:rsidP="00424D97">
      <w:pPr>
        <w:tabs>
          <w:tab w:val="left" w:pos="1698"/>
        </w:tabs>
        <w:spacing w:line="360" w:lineRule="auto"/>
        <w:rPr>
          <w:rFonts w:ascii="Symbol" w:hAnsi="Symbol"/>
          <w:sz w:val="24"/>
        </w:rPr>
      </w:pPr>
    </w:p>
    <w:p w:rsidR="00424D97" w:rsidRPr="00424D97" w:rsidRDefault="00424D97" w:rsidP="00424D97">
      <w:pPr>
        <w:tabs>
          <w:tab w:val="left" w:pos="1698"/>
        </w:tabs>
        <w:spacing w:line="360" w:lineRule="auto"/>
        <w:rPr>
          <w:rFonts w:ascii="Symbol" w:hAnsi="Symbol"/>
          <w:sz w:val="24"/>
        </w:rPr>
      </w:pPr>
    </w:p>
    <w:p w:rsidR="00AB2F1B" w:rsidRDefault="00815CA5">
      <w:pPr>
        <w:pStyle w:val="a4"/>
        <w:numPr>
          <w:ilvl w:val="0"/>
          <w:numId w:val="4"/>
        </w:numPr>
        <w:tabs>
          <w:tab w:val="left" w:pos="1698"/>
        </w:tabs>
        <w:spacing w:before="138"/>
        <w:ind w:left="1698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амортизационные </w:t>
      </w:r>
      <w:r>
        <w:rPr>
          <w:spacing w:val="-2"/>
          <w:sz w:val="24"/>
        </w:rPr>
        <w:t>отчисления;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8"/>
        </w:tabs>
        <w:spacing w:before="138"/>
        <w:ind w:left="1698"/>
        <w:jc w:val="left"/>
        <w:rPr>
          <w:rFonts w:ascii="Symbol" w:hAnsi="Symbol"/>
          <w:sz w:val="24"/>
        </w:rPr>
      </w:pPr>
      <w:r>
        <w:rPr>
          <w:sz w:val="24"/>
        </w:rPr>
        <w:t>инвестиционная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тарифе;</w:t>
      </w:r>
    </w:p>
    <w:p w:rsidR="00AB2F1B" w:rsidRDefault="00815CA5">
      <w:pPr>
        <w:pStyle w:val="a4"/>
        <w:numPr>
          <w:ilvl w:val="0"/>
          <w:numId w:val="4"/>
        </w:numPr>
        <w:tabs>
          <w:tab w:val="left" w:pos="1698"/>
        </w:tabs>
        <w:spacing w:before="138"/>
        <w:ind w:left="1698"/>
        <w:jc w:val="left"/>
        <w:rPr>
          <w:rFonts w:ascii="Symbol" w:hAnsi="Symbol"/>
          <w:sz w:val="24"/>
        </w:rPr>
      </w:pPr>
      <w:r>
        <w:rPr>
          <w:sz w:val="24"/>
        </w:rPr>
        <w:t xml:space="preserve">прочие </w:t>
      </w:r>
      <w:r>
        <w:rPr>
          <w:spacing w:val="-2"/>
          <w:sz w:val="24"/>
        </w:rPr>
        <w:t>источники.</w:t>
      </w:r>
    </w:p>
    <w:p w:rsidR="00AB2F1B" w:rsidRDefault="00815CA5">
      <w:pPr>
        <w:pStyle w:val="a3"/>
        <w:spacing w:before="141" w:line="360" w:lineRule="auto"/>
        <w:ind w:left="282" w:right="290" w:firstLine="849"/>
      </w:pPr>
      <w:r>
        <w:t>За счет амортизационных отчислений могут быть реализованы мероприятия по реконструкции ветхих сетей и замене оборудования, выработавшего ресурс.</w:t>
      </w:r>
    </w:p>
    <w:p w:rsidR="00AB2F1B" w:rsidRDefault="00815CA5">
      <w:pPr>
        <w:pStyle w:val="a3"/>
        <w:spacing w:line="360" w:lineRule="auto"/>
        <w:ind w:left="282" w:right="282" w:firstLine="849"/>
      </w:pPr>
      <w:r>
        <w:t>В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платы за</w:t>
      </w:r>
      <w:r>
        <w:rPr>
          <w:spacing w:val="-4"/>
        </w:rPr>
        <w:t xml:space="preserve"> </w:t>
      </w:r>
      <w:r>
        <w:t>подключение потребителей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реализованы</w:t>
      </w:r>
      <w:r>
        <w:rPr>
          <w:spacing w:val="-4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 увеличению тепловой мощности источников тепловой энергии, мероприятия по реконструкции тепловых сетей с увеличением диаметров, строительству новых участков тепловых сетей. Ввиду того, что мероприятия по реконструкции ветхих тепловых сетей относятся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мероприятиям,</w:t>
      </w:r>
      <w:r>
        <w:rPr>
          <w:spacing w:val="-5"/>
        </w:rPr>
        <w:t xml:space="preserve"> </w:t>
      </w:r>
      <w:r>
        <w:t>направленным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надежности,</w:t>
      </w:r>
      <w:r>
        <w:rPr>
          <w:spacing w:val="-1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 источника финансирования инвестиционной составляющей в тарифе на тепловую энергию является невозможным.</w:t>
      </w:r>
    </w:p>
    <w:p w:rsidR="00AB2F1B" w:rsidRDefault="00815CA5">
      <w:pPr>
        <w:pStyle w:val="a3"/>
        <w:spacing w:line="360" w:lineRule="auto"/>
        <w:ind w:left="281" w:right="276" w:firstLine="849"/>
      </w:pPr>
      <w:r>
        <w:t>Инвестиционная составляющая в тарифе на тепловую энергию может быть применена для финансирования мероприятий, направленных на повышение эффективности работы источников тепловой энергии, систем транспорта тепловой энергии и систем теплоснабжения в целом.</w:t>
      </w:r>
    </w:p>
    <w:p w:rsidR="00AB2F1B" w:rsidRDefault="00815CA5">
      <w:pPr>
        <w:pStyle w:val="a3"/>
        <w:ind w:left="1131"/>
      </w:pPr>
      <w:r>
        <w:t>Все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предполагаются за</w:t>
      </w:r>
      <w:r>
        <w:rPr>
          <w:spacing w:val="-2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rPr>
          <w:spacing w:val="-2"/>
        </w:rPr>
        <w:t>инвестора.</w:t>
      </w: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102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ind w:left="281" w:right="284" w:firstLine="0"/>
        <w:jc w:val="both"/>
      </w:pPr>
      <w:bookmarkStart w:id="104" w:name="_bookmark53"/>
      <w:bookmarkEnd w:id="104"/>
      <w:r>
        <w:t>Предложения по величине необходимых инвестиций в строительство, реконструкцию и техническое перевооружение и (или) модернизацию тепловых сетей, насосных станций и тепловых пунктов на каждом этапе</w:t>
      </w:r>
    </w:p>
    <w:p w:rsidR="00AB2F1B" w:rsidRDefault="00815CA5">
      <w:pPr>
        <w:pStyle w:val="a3"/>
        <w:spacing w:before="271" w:line="360" w:lineRule="auto"/>
        <w:ind w:left="281" w:right="279" w:firstLine="705"/>
      </w:pPr>
      <w:r>
        <w:t>Инвестиции в строительство новых тепловых сетей не требуются ввиду отсутствия подключения новых тепловых нагрузок. Тепловые сети реконструированы/проложены в</w:t>
      </w:r>
      <w:r>
        <w:rPr>
          <w:spacing w:val="80"/>
        </w:rPr>
        <w:t xml:space="preserve"> </w:t>
      </w:r>
      <w:r>
        <w:t>2015 году.</w:t>
      </w:r>
    </w:p>
    <w:p w:rsidR="00AB2F1B" w:rsidRDefault="00815CA5">
      <w:pPr>
        <w:pStyle w:val="a3"/>
        <w:spacing w:before="2"/>
        <w:ind w:left="987"/>
      </w:pP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актуализации</w:t>
      </w:r>
      <w:r>
        <w:rPr>
          <w:spacing w:val="3"/>
        </w:rPr>
        <w:t xml:space="preserve"> </w:t>
      </w:r>
      <w:r>
        <w:t>капитальная</w:t>
      </w:r>
      <w:r>
        <w:rPr>
          <w:spacing w:val="-3"/>
        </w:rPr>
        <w:t xml:space="preserve"> </w:t>
      </w:r>
      <w:r>
        <w:t>замена</w:t>
      </w:r>
      <w:r>
        <w:rPr>
          <w:spacing w:val="-3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сетей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требуется.</w:t>
      </w:r>
    </w:p>
    <w:p w:rsidR="00AB2F1B" w:rsidRDefault="00AB2F1B">
      <w:pPr>
        <w:pStyle w:val="a3"/>
        <w:spacing w:before="105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3"/>
        </w:tabs>
        <w:ind w:left="281" w:right="282" w:firstLine="0"/>
        <w:jc w:val="both"/>
      </w:pPr>
      <w:bookmarkStart w:id="105" w:name="_bookmark54"/>
      <w:bookmarkEnd w:id="105"/>
      <w:r>
        <w:t>Предложения по величине инвестиций в строительство, реконструкцию и техническое перевооружение и (или) модернизацию в связи с изменениями температурного графика и гидравлического режима работы системы теплоснабжения</w:t>
      </w:r>
    </w:p>
    <w:p w:rsidR="00AB2F1B" w:rsidRDefault="00815CA5">
      <w:pPr>
        <w:pStyle w:val="a3"/>
        <w:spacing w:before="271"/>
        <w:ind w:left="987"/>
      </w:pPr>
      <w:r>
        <w:t xml:space="preserve">Предложения не </w:t>
      </w:r>
      <w:r>
        <w:rPr>
          <w:spacing w:val="-2"/>
        </w:rPr>
        <w:t>требуются.</w:t>
      </w:r>
    </w:p>
    <w:p w:rsidR="00AB2F1B" w:rsidRDefault="00AB2F1B">
      <w:pPr>
        <w:pStyle w:val="a3"/>
        <w:spacing w:before="245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ind w:left="281" w:right="282" w:firstLine="0"/>
        <w:jc w:val="both"/>
      </w:pPr>
      <w:bookmarkStart w:id="106" w:name="_bookmark55"/>
      <w:bookmarkEnd w:id="106"/>
      <w:r>
        <w:t>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</w:r>
    </w:p>
    <w:p w:rsidR="00AB2F1B" w:rsidRDefault="00AB2F1B">
      <w:pPr>
        <w:pStyle w:val="2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2" w:right="280" w:firstLine="710"/>
      </w:pPr>
      <w:bookmarkStart w:id="107" w:name="9.5.Оценка_эффективности_инвестиций_по_о"/>
      <w:bookmarkStart w:id="108" w:name="9.6.Величина_фактически_осуществленных_и"/>
      <w:bookmarkEnd w:id="107"/>
      <w:bookmarkEnd w:id="108"/>
      <w:r>
        <w:t xml:space="preserve">Инвестиции для перевода открытой системы теплоснабжения (горячего </w:t>
      </w:r>
      <w:proofErr w:type="gramStart"/>
      <w:r>
        <w:t>водоснабжения)</w:t>
      </w:r>
      <w:r>
        <w:rPr>
          <w:spacing w:val="52"/>
        </w:rPr>
        <w:t xml:space="preserve">  </w:t>
      </w:r>
      <w:r>
        <w:t>в</w:t>
      </w:r>
      <w:proofErr w:type="gramEnd"/>
      <w:r>
        <w:rPr>
          <w:spacing w:val="50"/>
        </w:rPr>
        <w:t xml:space="preserve">  </w:t>
      </w:r>
      <w:r>
        <w:t>закрытую</w:t>
      </w:r>
      <w:r>
        <w:rPr>
          <w:spacing w:val="50"/>
        </w:rPr>
        <w:t xml:space="preserve">  </w:t>
      </w:r>
      <w:r>
        <w:t>не</w:t>
      </w:r>
      <w:r>
        <w:rPr>
          <w:spacing w:val="52"/>
        </w:rPr>
        <w:t xml:space="preserve">  </w:t>
      </w:r>
      <w:r>
        <w:t>требуются,</w:t>
      </w:r>
      <w:r>
        <w:rPr>
          <w:spacing w:val="52"/>
        </w:rPr>
        <w:t xml:space="preserve">  </w:t>
      </w:r>
      <w:r>
        <w:t>т.к.</w:t>
      </w:r>
      <w:r>
        <w:rPr>
          <w:spacing w:val="53"/>
        </w:rPr>
        <w:t xml:space="preserve">  </w:t>
      </w:r>
      <w:proofErr w:type="gramStart"/>
      <w:r>
        <w:t>системой</w:t>
      </w:r>
      <w:r>
        <w:rPr>
          <w:spacing w:val="51"/>
        </w:rPr>
        <w:t xml:space="preserve">  </w:t>
      </w:r>
      <w:r>
        <w:t>теплоснабжения</w:t>
      </w:r>
      <w:proofErr w:type="gramEnd"/>
      <w:r>
        <w:rPr>
          <w:spacing w:val="49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rPr>
          <w:spacing w:val="-5"/>
        </w:rPr>
        <w:t>МО</w:t>
      </w:r>
    </w:p>
    <w:p w:rsidR="00AB2F1B" w:rsidRDefault="00815CA5">
      <w:pPr>
        <w:pStyle w:val="a3"/>
        <w:spacing w:before="2"/>
        <w:ind w:left="282"/>
        <w:jc w:val="left"/>
      </w:pPr>
      <w:r>
        <w:t>«</w:t>
      </w:r>
      <w:proofErr w:type="spellStart"/>
      <w:r>
        <w:t>Большесальское</w:t>
      </w:r>
      <w:proofErr w:type="spellEnd"/>
      <w:r>
        <w:rPr>
          <w:spacing w:val="-10"/>
        </w:rPr>
        <w:t xml:space="preserve"> </w:t>
      </w:r>
      <w:proofErr w:type="spellStart"/>
      <w:r>
        <w:t>сп</w:t>
      </w:r>
      <w:proofErr w:type="spellEnd"/>
      <w:r>
        <w:t>»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бытовое</w:t>
      </w:r>
      <w:r>
        <w:rPr>
          <w:spacing w:val="-2"/>
        </w:rPr>
        <w:t xml:space="preserve"> </w:t>
      </w:r>
      <w:r>
        <w:t>горячее</w:t>
      </w:r>
      <w:r>
        <w:rPr>
          <w:spacing w:val="2"/>
        </w:rPr>
        <w:t xml:space="preserve"> </w:t>
      </w:r>
      <w:r>
        <w:rPr>
          <w:spacing w:val="-2"/>
        </w:rPr>
        <w:t>водоснабжение.</w:t>
      </w:r>
    </w:p>
    <w:p w:rsidR="00AB2F1B" w:rsidRDefault="00AB2F1B">
      <w:pPr>
        <w:pStyle w:val="a3"/>
        <w:spacing w:before="106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6"/>
        </w:tabs>
        <w:ind w:left="986" w:hanging="704"/>
        <w:jc w:val="both"/>
      </w:pPr>
      <w:bookmarkStart w:id="109" w:name="_bookmark56"/>
      <w:bookmarkEnd w:id="109"/>
      <w:r>
        <w:t>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инвестиций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2"/>
        </w:rPr>
        <w:t xml:space="preserve"> предложениям</w:t>
      </w:r>
    </w:p>
    <w:p w:rsidR="00AB2F1B" w:rsidRDefault="00815CA5">
      <w:pPr>
        <w:pStyle w:val="a3"/>
        <w:spacing w:before="271" w:line="360" w:lineRule="auto"/>
        <w:ind w:left="281" w:right="279" w:firstLine="849"/>
      </w:pPr>
      <w:r>
        <w:t>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мероприятий, предусмотренных схемой теплоснабжения и учитывающих различные интересы и возможности всех участников схемы, а на их основе – выбора наиболее оптимального варианта схемы теплоснабжения.</w:t>
      </w:r>
    </w:p>
    <w:p w:rsidR="00AB2F1B" w:rsidRDefault="00815CA5">
      <w:pPr>
        <w:pStyle w:val="a3"/>
        <w:spacing w:line="360" w:lineRule="auto"/>
        <w:ind w:left="281" w:right="283" w:firstLine="705"/>
      </w:pPr>
      <w:r>
        <w:t>Тем не менее, следует отметить, что после планируемой модернизации котельной с заменой основного оборудования, её КПД повысится и, как следствие, величина удельного расхода условного топлива на выработку единицы тепловой энергии будет ниже.</w:t>
      </w:r>
    </w:p>
    <w:p w:rsidR="00AB2F1B" w:rsidRDefault="00AB2F1B">
      <w:pPr>
        <w:pStyle w:val="a3"/>
        <w:spacing w:before="242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4"/>
        </w:tabs>
        <w:spacing w:before="1"/>
        <w:ind w:left="281" w:right="274" w:firstLine="0"/>
        <w:jc w:val="both"/>
      </w:pPr>
      <w:bookmarkStart w:id="110" w:name="_bookmark57"/>
      <w:bookmarkEnd w:id="110"/>
      <w:r>
        <w:t>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</w:p>
    <w:p w:rsidR="00AB2F1B" w:rsidRDefault="00815CA5">
      <w:pPr>
        <w:pStyle w:val="a3"/>
        <w:spacing w:before="271" w:line="362" w:lineRule="auto"/>
        <w:ind w:left="281" w:right="291" w:firstLine="705"/>
      </w:pPr>
      <w:r>
        <w:t>Данные о величинах, фактически осуществлённых инвестициях в развитие системы теплоснабжения, отсутствуют.</w:t>
      </w:r>
    </w:p>
    <w:p w:rsidR="00AB2F1B" w:rsidRDefault="00AB2F1B">
      <w:pPr>
        <w:pStyle w:val="a3"/>
        <w:spacing w:line="362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273"/>
        <w:jc w:val="left"/>
      </w:pPr>
    </w:p>
    <w:p w:rsidR="00AB2F1B" w:rsidRDefault="00815CA5">
      <w:pPr>
        <w:pStyle w:val="1"/>
        <w:numPr>
          <w:ilvl w:val="0"/>
          <w:numId w:val="8"/>
        </w:numPr>
        <w:tabs>
          <w:tab w:val="left" w:pos="987"/>
          <w:tab w:val="left" w:pos="2312"/>
          <w:tab w:val="left" w:pos="2931"/>
          <w:tab w:val="left" w:pos="4572"/>
          <w:tab w:val="left" w:pos="5138"/>
          <w:tab w:val="left" w:pos="7279"/>
          <w:tab w:val="left" w:pos="8843"/>
        </w:tabs>
        <w:spacing w:before="0" w:line="237" w:lineRule="auto"/>
        <w:ind w:right="289" w:firstLine="0"/>
      </w:pPr>
      <w:bookmarkStart w:id="111" w:name="10.РАЗДЕЛ_10_РЕШЕНИЕ_О_ПРИСВОЕНИИ_СТАТУС"/>
      <w:bookmarkStart w:id="112" w:name="_bookmark58"/>
      <w:bookmarkEnd w:id="111"/>
      <w:bookmarkEnd w:id="112"/>
      <w:r>
        <w:rPr>
          <w:spacing w:val="-2"/>
        </w:rPr>
        <w:t>РАЗДЕЛ</w:t>
      </w:r>
      <w:r>
        <w:tab/>
      </w:r>
      <w:r>
        <w:rPr>
          <w:spacing w:val="-6"/>
        </w:rPr>
        <w:t>10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ПРИСВОЕНИИ</w:t>
      </w:r>
      <w:r>
        <w:tab/>
      </w:r>
      <w:r>
        <w:rPr>
          <w:spacing w:val="-2"/>
        </w:rPr>
        <w:t>СТАТУСА</w:t>
      </w:r>
      <w:r>
        <w:tab/>
      </w:r>
      <w:r>
        <w:rPr>
          <w:spacing w:val="-2"/>
        </w:rPr>
        <w:t xml:space="preserve">ЕДИНОЙ </w:t>
      </w:r>
      <w:r>
        <w:t>ТЕПЛОСНАБЖАЮЩЕЙ ОРГАНИЗАЦИИ (ОРГАНИЗАЦИЯМ)</w:t>
      </w:r>
    </w:p>
    <w:p w:rsidR="00AB2F1B" w:rsidRDefault="00815CA5">
      <w:pPr>
        <w:pStyle w:val="a3"/>
        <w:spacing w:before="272"/>
        <w:ind w:left="1131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статьёй</w:t>
      </w:r>
      <w:r>
        <w:rPr>
          <w:spacing w:val="18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пункта</w:t>
      </w:r>
      <w:r>
        <w:rPr>
          <w:spacing w:val="13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Федерального</w:t>
      </w:r>
      <w:r>
        <w:rPr>
          <w:spacing w:val="20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27.07.2010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190</w:t>
      </w:r>
      <w:r>
        <w:rPr>
          <w:spacing w:val="17"/>
        </w:rPr>
        <w:t xml:space="preserve"> </w:t>
      </w:r>
      <w:r>
        <w:rPr>
          <w:spacing w:val="-5"/>
        </w:rPr>
        <w:t>ФЗ</w:t>
      </w:r>
    </w:p>
    <w:p w:rsidR="00AB2F1B" w:rsidRDefault="00815CA5">
      <w:pPr>
        <w:pStyle w:val="a3"/>
        <w:spacing w:before="137" w:line="360" w:lineRule="auto"/>
        <w:ind w:left="281" w:right="275"/>
      </w:pPr>
      <w:r>
        <w:t>«О теплоснабжении» Правительство Российской Федерации сформулировало правила организации теплоснабжения. В правилах, утверждённых Постановлением Правительства</w:t>
      </w:r>
      <w:r>
        <w:rPr>
          <w:spacing w:val="40"/>
        </w:rPr>
        <w:t xml:space="preserve"> </w:t>
      </w:r>
      <w:r>
        <w:t>РФ от 08.08.2012 № 808, предписаны права и обязанности теплоснабжающих</w:t>
      </w:r>
      <w:r>
        <w:rPr>
          <w:spacing w:val="-5"/>
        </w:rPr>
        <w:t xml:space="preserve"> </w:t>
      </w:r>
      <w:r>
        <w:t xml:space="preserve">и </w:t>
      </w:r>
      <w:proofErr w:type="spellStart"/>
      <w:r>
        <w:t>теплосетевых</w:t>
      </w:r>
      <w:proofErr w:type="spellEnd"/>
      <w:r>
        <w:t xml:space="preserve"> организаций,</w:t>
      </w:r>
      <w:r>
        <w:rPr>
          <w:spacing w:val="-3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владельцев источников тепловой</w:t>
      </w:r>
      <w:r>
        <w:rPr>
          <w:spacing w:val="-2"/>
        </w:rPr>
        <w:t xml:space="preserve"> </w:t>
      </w:r>
      <w:r>
        <w:t>энергии и тепловых</w:t>
      </w:r>
      <w:r>
        <w:rPr>
          <w:spacing w:val="-4"/>
        </w:rPr>
        <w:t xml:space="preserve"> </w:t>
      </w:r>
      <w:r>
        <w:t>сетей, потребителей в сфере теплоснабжения.</w:t>
      </w:r>
      <w:r>
        <w:rPr>
          <w:spacing w:val="40"/>
        </w:rPr>
        <w:t xml:space="preserve"> </w:t>
      </w:r>
      <w:r>
        <w:t>Из условий повышения качества обеспечения населения тепловой энергией в них предписана необходимость организации единых теплоснабжающих организаций (ЕТО). При разработке схемы теплоснабжения предусматривается включать в неё обоснование соответствия организации, предлагаемой в качестве единой теплоснабжающей организации, требованиям, установленным Постановлениями Правительства о 22.02.2012 № 154 и от 08.08.2012 № 808.</w:t>
      </w:r>
    </w:p>
    <w:p w:rsidR="00AB2F1B" w:rsidRDefault="00815CA5">
      <w:pPr>
        <w:pStyle w:val="a3"/>
        <w:spacing w:line="362" w:lineRule="auto"/>
        <w:ind w:left="281" w:right="286" w:firstLine="849"/>
      </w:pPr>
      <w:r>
        <w:t xml:space="preserve">В соответствии со статьёй 2, пунктом 28 Федерального закона 190 «О </w:t>
      </w:r>
      <w:r>
        <w:rPr>
          <w:spacing w:val="-2"/>
        </w:rPr>
        <w:t>теплоснабжении»:</w:t>
      </w:r>
    </w:p>
    <w:p w:rsidR="00AB2F1B" w:rsidRDefault="00815CA5">
      <w:pPr>
        <w:pStyle w:val="a3"/>
        <w:spacing w:line="360" w:lineRule="auto"/>
        <w:ind w:left="281" w:right="280" w:firstLine="849"/>
      </w:pPr>
      <w:r>
        <w:t>«Единая теплоснабжающая организация в системе теплоснабжения (далее</w:t>
      </w:r>
      <w:r>
        <w:rPr>
          <w:spacing w:val="40"/>
        </w:rPr>
        <w:t xml:space="preserve"> </w:t>
      </w:r>
      <w:r>
        <w:t>единая теплоснабжающая организация) -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 самоуправления на основании критериев и в порядке, которые установлены правилами организации теплоснабжения, утверждёнными Правительством Российской Федерации».</w:t>
      </w:r>
    </w:p>
    <w:p w:rsidR="00AB2F1B" w:rsidRDefault="00815CA5">
      <w:pPr>
        <w:pStyle w:val="a3"/>
        <w:ind w:left="1131"/>
      </w:pPr>
      <w:proofErr w:type="gramStart"/>
      <w:r>
        <w:t>В</w:t>
      </w:r>
      <w:r>
        <w:rPr>
          <w:spacing w:val="53"/>
          <w:w w:val="150"/>
        </w:rPr>
        <w:t xml:space="preserve">  </w:t>
      </w:r>
      <w:r>
        <w:t>соответствии</w:t>
      </w:r>
      <w:proofErr w:type="gramEnd"/>
      <w:r>
        <w:rPr>
          <w:spacing w:val="55"/>
          <w:w w:val="150"/>
        </w:rPr>
        <w:t xml:space="preserve">  </w:t>
      </w:r>
      <w:r>
        <w:t>со</w:t>
      </w:r>
      <w:r>
        <w:rPr>
          <w:spacing w:val="56"/>
          <w:w w:val="150"/>
        </w:rPr>
        <w:t xml:space="preserve">  </w:t>
      </w:r>
      <w:r>
        <w:t>статьёй</w:t>
      </w:r>
      <w:r>
        <w:rPr>
          <w:spacing w:val="56"/>
          <w:w w:val="150"/>
        </w:rPr>
        <w:t xml:space="preserve">  </w:t>
      </w:r>
      <w:r>
        <w:t>6,</w:t>
      </w:r>
      <w:r>
        <w:rPr>
          <w:spacing w:val="53"/>
          <w:w w:val="150"/>
        </w:rPr>
        <w:t xml:space="preserve">  </w:t>
      </w:r>
      <w:r>
        <w:t>пунктом</w:t>
      </w:r>
      <w:r>
        <w:rPr>
          <w:spacing w:val="55"/>
          <w:w w:val="150"/>
        </w:rPr>
        <w:t xml:space="preserve">  </w:t>
      </w:r>
      <w:r>
        <w:t>6</w:t>
      </w:r>
      <w:r>
        <w:rPr>
          <w:spacing w:val="55"/>
          <w:w w:val="150"/>
        </w:rPr>
        <w:t xml:space="preserve">  </w:t>
      </w:r>
      <w:r>
        <w:t>Федерального</w:t>
      </w:r>
      <w:r>
        <w:rPr>
          <w:spacing w:val="53"/>
          <w:w w:val="150"/>
        </w:rPr>
        <w:t xml:space="preserve">  </w:t>
      </w:r>
      <w:r>
        <w:t>закона</w:t>
      </w:r>
      <w:r>
        <w:rPr>
          <w:spacing w:val="55"/>
          <w:w w:val="150"/>
        </w:rPr>
        <w:t xml:space="preserve">  </w:t>
      </w:r>
      <w:r>
        <w:rPr>
          <w:spacing w:val="-5"/>
        </w:rPr>
        <w:t>190</w:t>
      </w:r>
    </w:p>
    <w:p w:rsidR="00AB2F1B" w:rsidRDefault="00815CA5">
      <w:pPr>
        <w:pStyle w:val="a3"/>
        <w:spacing w:before="132" w:line="360" w:lineRule="auto"/>
        <w:ind w:left="282" w:right="279"/>
      </w:pPr>
      <w:r>
        <w:t xml:space="preserve">«О теплоснабжении»: «К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</w:t>
      </w:r>
      <w:r>
        <w:rPr>
          <w:spacing w:val="-2"/>
        </w:rPr>
        <w:t>организации».</w:t>
      </w:r>
    </w:p>
    <w:p w:rsidR="00AB2F1B" w:rsidRDefault="00815CA5" w:rsidP="00042D2F">
      <w:pPr>
        <w:pStyle w:val="a3"/>
        <w:spacing w:line="360" w:lineRule="auto"/>
        <w:ind w:left="282" w:right="280" w:firstLine="849"/>
      </w:pPr>
      <w:r>
        <w:t>Решения по установлению единой теплоснабжающей организации осуществляются на основании критериев определения единой теплоснабжающей организации,</w:t>
      </w:r>
      <w:r>
        <w:rPr>
          <w:spacing w:val="80"/>
        </w:rPr>
        <w:t xml:space="preserve"> </w:t>
      </w:r>
      <w:r>
        <w:t>установленных</w:t>
      </w:r>
      <w:r>
        <w:rPr>
          <w:spacing w:val="6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правилах</w:t>
      </w:r>
      <w:r>
        <w:rPr>
          <w:spacing w:val="62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теплоснабжения,</w:t>
      </w:r>
      <w:r>
        <w:rPr>
          <w:spacing w:val="70"/>
        </w:rPr>
        <w:t xml:space="preserve"> </w:t>
      </w:r>
      <w:r>
        <w:t>утверждённых</w:t>
      </w:r>
      <w:r>
        <w:rPr>
          <w:spacing w:val="62"/>
        </w:rPr>
        <w:t xml:space="preserve"> </w:t>
      </w:r>
      <w:r>
        <w:rPr>
          <w:spacing w:val="-2"/>
        </w:rPr>
        <w:t>Постановлением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84"/>
      </w:pPr>
      <w:r>
        <w:t>Правительства РФ от 08.08.2012 № 808 «Критерии и порядок определения единой теплоснабжающей организации».</w:t>
      </w:r>
    </w:p>
    <w:p w:rsidR="00AB2F1B" w:rsidRDefault="00815CA5">
      <w:pPr>
        <w:pStyle w:val="a3"/>
        <w:spacing w:before="2" w:line="360" w:lineRule="auto"/>
        <w:ind w:left="282" w:right="293" w:firstLine="849"/>
      </w:pPr>
      <w:r>
        <w:t>Основные</w:t>
      </w:r>
      <w:r>
        <w:rPr>
          <w:spacing w:val="-1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ЕТО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заключаются в следующем:</w:t>
      </w:r>
    </w:p>
    <w:p w:rsidR="00AB2F1B" w:rsidRDefault="00815CA5">
      <w:pPr>
        <w:pStyle w:val="a4"/>
        <w:numPr>
          <w:ilvl w:val="0"/>
          <w:numId w:val="3"/>
        </w:numPr>
        <w:tabs>
          <w:tab w:val="left" w:pos="1697"/>
        </w:tabs>
        <w:spacing w:line="360" w:lineRule="auto"/>
        <w:ind w:right="275" w:firstLine="849"/>
        <w:jc w:val="both"/>
        <w:rPr>
          <w:sz w:val="24"/>
        </w:rPr>
      </w:pPr>
      <w:r>
        <w:rPr>
          <w:sz w:val="24"/>
        </w:rPr>
        <w:t xml:space="preserve">Статус единой теплоснабжающей организации присваивается теплоснабжающей и (или) </w:t>
      </w:r>
      <w:proofErr w:type="spellStart"/>
      <w:r>
        <w:rPr>
          <w:sz w:val="24"/>
        </w:rPr>
        <w:t>теплосетевой</w:t>
      </w:r>
      <w:proofErr w:type="spellEnd"/>
      <w:r>
        <w:rPr>
          <w:sz w:val="24"/>
        </w:rPr>
        <w:t xml:space="preserve"> организации решением органа местного самоуправления (далее – уполномоченные органы) при утверждении схемы теплоснабжения поселения, городского округа (гл. 2 ст. 3);</w:t>
      </w:r>
    </w:p>
    <w:p w:rsidR="00AB2F1B" w:rsidRDefault="00815CA5">
      <w:pPr>
        <w:pStyle w:val="a4"/>
        <w:numPr>
          <w:ilvl w:val="0"/>
          <w:numId w:val="3"/>
        </w:numPr>
        <w:tabs>
          <w:tab w:val="left" w:pos="1696"/>
        </w:tabs>
        <w:spacing w:line="360" w:lineRule="auto"/>
        <w:ind w:left="281" w:right="277" w:firstLine="849"/>
        <w:jc w:val="both"/>
        <w:rPr>
          <w:sz w:val="24"/>
        </w:rPr>
      </w:pPr>
      <w:r>
        <w:rPr>
          <w:sz w:val="24"/>
        </w:rPr>
        <w:t>В проекте схемы теплоснабжения должны быть определены границы зон деятельности единой теплоснабжающей организации (организаций), Границы зоны (зон) деятельности единой теплоснабжающей организации (организаций) определяются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границами системы теплоснабжения.</w:t>
      </w:r>
    </w:p>
    <w:p w:rsidR="00AB2F1B" w:rsidRDefault="00815CA5">
      <w:pPr>
        <w:pStyle w:val="a3"/>
        <w:spacing w:line="360" w:lineRule="auto"/>
        <w:ind w:left="281" w:right="287" w:firstLine="849"/>
      </w:pPr>
      <w:r>
        <w:t>В случае если на территории поселения, городского округа существуют несколько систем теплоснабжения, уполномоченные органы вправе:</w:t>
      </w:r>
    </w:p>
    <w:p w:rsidR="00AB2F1B" w:rsidRDefault="00815CA5">
      <w:pPr>
        <w:pStyle w:val="a4"/>
        <w:numPr>
          <w:ilvl w:val="1"/>
          <w:numId w:val="3"/>
        </w:numPr>
        <w:tabs>
          <w:tab w:val="left" w:pos="1321"/>
        </w:tabs>
        <w:spacing w:before="1" w:line="360" w:lineRule="auto"/>
        <w:ind w:right="283" w:firstLine="849"/>
        <w:rPr>
          <w:sz w:val="24"/>
        </w:rPr>
      </w:pPr>
      <w:r>
        <w:rPr>
          <w:sz w:val="24"/>
        </w:rPr>
        <w:t>определить единую теплоснабжающую организацию (организации) в каждой из систем теплоснабжения, расположенных в границах поселения, городского округа;</w:t>
      </w:r>
    </w:p>
    <w:p w:rsidR="00AB2F1B" w:rsidRDefault="00815CA5">
      <w:pPr>
        <w:pStyle w:val="a4"/>
        <w:numPr>
          <w:ilvl w:val="1"/>
          <w:numId w:val="3"/>
        </w:numPr>
        <w:tabs>
          <w:tab w:val="left" w:pos="1369"/>
        </w:tabs>
        <w:spacing w:line="360" w:lineRule="auto"/>
        <w:ind w:right="290" w:firstLine="849"/>
        <w:rPr>
          <w:sz w:val="24"/>
        </w:rPr>
      </w:pPr>
      <w:r>
        <w:rPr>
          <w:sz w:val="24"/>
        </w:rPr>
        <w:t>определить на несколько систем теплоснабжения единую теплоснабжающую организацию (гл. 2 ст. 4);</w:t>
      </w:r>
    </w:p>
    <w:p w:rsidR="00AB2F1B" w:rsidRDefault="00815CA5">
      <w:pPr>
        <w:pStyle w:val="a4"/>
        <w:numPr>
          <w:ilvl w:val="0"/>
          <w:numId w:val="3"/>
        </w:numPr>
        <w:tabs>
          <w:tab w:val="left" w:pos="1696"/>
        </w:tabs>
        <w:spacing w:line="360" w:lineRule="auto"/>
        <w:ind w:left="281" w:right="283" w:firstLine="849"/>
        <w:jc w:val="both"/>
        <w:rPr>
          <w:sz w:val="24"/>
        </w:rPr>
      </w:pPr>
      <w:r>
        <w:rPr>
          <w:sz w:val="24"/>
        </w:rPr>
        <w:t>Для присвоения статуса единой теплоснабжающей организации на территории поселения, городского округа, лица, владеющие на праве собственности или ином законном основании источниками тепловой энергии и (или) тепловыми сетями подают в уполномоченный орган в течение одного месяца с даты опубликования (размещения) в установленном порядке проекта схемы теплоснабжения, заявку на присвоение статуса</w:t>
      </w:r>
      <w:r>
        <w:rPr>
          <w:spacing w:val="40"/>
          <w:sz w:val="24"/>
        </w:rPr>
        <w:t xml:space="preserve"> </w:t>
      </w:r>
      <w:r>
        <w:rPr>
          <w:sz w:val="24"/>
        </w:rPr>
        <w:t>единой теплоснабжающей организации с указанием зоны деятельности, К заявке прилагаются бухгалтерская отчётность, составленная на последнюю отчётную дату перед подачей заявки, с отметкой налогового органа о ее принятии;</w:t>
      </w:r>
    </w:p>
    <w:p w:rsidR="00AB2F1B" w:rsidRDefault="00815CA5" w:rsidP="00042D2F">
      <w:pPr>
        <w:pStyle w:val="a4"/>
        <w:numPr>
          <w:ilvl w:val="0"/>
          <w:numId w:val="3"/>
        </w:numPr>
        <w:tabs>
          <w:tab w:val="left" w:pos="1696"/>
        </w:tabs>
        <w:spacing w:line="360" w:lineRule="auto"/>
        <w:ind w:left="281" w:right="280" w:firstLine="849"/>
        <w:jc w:val="both"/>
        <w:rPr>
          <w:sz w:val="24"/>
        </w:rPr>
      </w:pPr>
      <w:r>
        <w:rPr>
          <w:sz w:val="24"/>
        </w:rPr>
        <w:t>В случае если в отношении одной зоны деятельности единой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теплоснабжающей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</w:t>
      </w:r>
      <w:proofErr w:type="gramStart"/>
      <w:r>
        <w:rPr>
          <w:sz w:val="24"/>
        </w:rPr>
        <w:t>законном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основании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источниками</w:t>
      </w:r>
      <w:r>
        <w:rPr>
          <w:spacing w:val="40"/>
          <w:sz w:val="24"/>
        </w:rPr>
        <w:t xml:space="preserve">  </w:t>
      </w:r>
      <w:r>
        <w:rPr>
          <w:sz w:val="24"/>
        </w:rPr>
        <w:t>тепловой</w:t>
      </w:r>
      <w:r>
        <w:rPr>
          <w:spacing w:val="40"/>
          <w:sz w:val="24"/>
        </w:rPr>
        <w:t xml:space="preserve">  </w:t>
      </w:r>
      <w:r>
        <w:rPr>
          <w:sz w:val="24"/>
        </w:rPr>
        <w:t>энергии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(или)</w:t>
      </w:r>
      <w:r>
        <w:rPr>
          <w:spacing w:val="40"/>
          <w:sz w:val="24"/>
        </w:rPr>
        <w:t xml:space="preserve">  </w:t>
      </w:r>
      <w:r>
        <w:rPr>
          <w:sz w:val="24"/>
        </w:rPr>
        <w:t>тепловыми</w:t>
      </w:r>
      <w:r>
        <w:rPr>
          <w:spacing w:val="40"/>
          <w:sz w:val="24"/>
        </w:rPr>
        <w:t xml:space="preserve">  </w:t>
      </w:r>
      <w:r>
        <w:rPr>
          <w:sz w:val="24"/>
        </w:rPr>
        <w:t>сетями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</w:p>
    <w:p w:rsidR="00AB2F1B" w:rsidRDefault="00AB2F1B">
      <w:pPr>
        <w:pStyle w:val="a4"/>
        <w:spacing w:line="360" w:lineRule="auto"/>
        <w:rPr>
          <w:sz w:val="24"/>
        </w:rPr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9"/>
      </w:pPr>
      <w:r>
        <w:t>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критериями настоящих Правил (гл. 2 ст. 6);</w:t>
      </w:r>
    </w:p>
    <w:p w:rsidR="00AB2F1B" w:rsidRDefault="00815CA5">
      <w:pPr>
        <w:pStyle w:val="a4"/>
        <w:numPr>
          <w:ilvl w:val="0"/>
          <w:numId w:val="3"/>
        </w:numPr>
        <w:tabs>
          <w:tab w:val="left" w:pos="1697"/>
        </w:tabs>
        <w:spacing w:before="1" w:line="360" w:lineRule="auto"/>
        <w:ind w:right="272" w:firstLine="849"/>
        <w:jc w:val="both"/>
        <w:rPr>
          <w:sz w:val="24"/>
        </w:rPr>
      </w:pPr>
      <w:r>
        <w:rPr>
          <w:sz w:val="24"/>
        </w:rPr>
        <w:t>В случае если заявки на присвоение статуса ЕТО поданы от организации, которая владеет на праве собственности или другом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ёмкостью в границах зоны деятельности ЕТО, статус ЕТО присваивается той организации из указанных, которая имеет наибольший размер собственного капитала;</w:t>
      </w:r>
    </w:p>
    <w:p w:rsidR="00AB2F1B" w:rsidRDefault="00815CA5">
      <w:pPr>
        <w:pStyle w:val="a3"/>
        <w:spacing w:line="360" w:lineRule="auto"/>
        <w:ind w:left="282" w:right="283" w:firstLine="849"/>
      </w:pPr>
      <w:r>
        <w:t>Размер собственного капитала определяется по данным бухгалтерской отчётности, составленной на последнюю отчётную дату перед подачей заявки на присвоение статуса ЕТО, с отметкой налогового органа о ее принятии (гл. 2 ст. 9);</w:t>
      </w:r>
    </w:p>
    <w:p w:rsidR="00AB2F1B" w:rsidRDefault="00815CA5">
      <w:pPr>
        <w:pStyle w:val="a4"/>
        <w:numPr>
          <w:ilvl w:val="0"/>
          <w:numId w:val="3"/>
        </w:numPr>
        <w:tabs>
          <w:tab w:val="left" w:pos="1696"/>
        </w:tabs>
        <w:spacing w:line="360" w:lineRule="auto"/>
        <w:ind w:left="281" w:right="282" w:firstLine="849"/>
        <w:jc w:val="both"/>
        <w:rPr>
          <w:sz w:val="24"/>
        </w:rPr>
      </w:pPr>
      <w:r>
        <w:rPr>
          <w:sz w:val="24"/>
        </w:rPr>
        <w:t>Способность в лучшей мере обеспечить надёжность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 (гл. 2 ст. 10);</w:t>
      </w:r>
    </w:p>
    <w:p w:rsidR="00AB2F1B" w:rsidRDefault="00815CA5">
      <w:pPr>
        <w:pStyle w:val="a4"/>
        <w:numPr>
          <w:ilvl w:val="0"/>
          <w:numId w:val="3"/>
        </w:numPr>
        <w:tabs>
          <w:tab w:val="left" w:pos="1696"/>
        </w:tabs>
        <w:spacing w:before="2" w:line="360" w:lineRule="auto"/>
        <w:ind w:left="281" w:right="285" w:firstLine="849"/>
        <w:jc w:val="both"/>
        <w:rPr>
          <w:sz w:val="24"/>
        </w:rPr>
      </w:pPr>
      <w:r>
        <w:rPr>
          <w:sz w:val="24"/>
        </w:rPr>
        <w:t>Единая теплоснабжающая организация при осуществлении своей деятельности согласно гл. 2 ст. 12 обязана:</w:t>
      </w:r>
    </w:p>
    <w:p w:rsidR="00AB2F1B" w:rsidRDefault="00815CA5">
      <w:pPr>
        <w:pStyle w:val="a4"/>
        <w:numPr>
          <w:ilvl w:val="1"/>
          <w:numId w:val="3"/>
        </w:numPr>
        <w:tabs>
          <w:tab w:val="left" w:pos="1695"/>
        </w:tabs>
        <w:spacing w:line="360" w:lineRule="auto"/>
        <w:ind w:right="282" w:firstLine="849"/>
        <w:rPr>
          <w:sz w:val="24"/>
        </w:rPr>
      </w:pPr>
      <w:r>
        <w:rPr>
          <w:sz w:val="24"/>
        </w:rPr>
        <w:t xml:space="preserve">заключать и исполнять договоры теплоснабжения с любыми обратившимися к ней потребителями тепловой энергии, </w:t>
      </w:r>
      <w:proofErr w:type="spellStart"/>
      <w:r>
        <w:rPr>
          <w:sz w:val="24"/>
        </w:rPr>
        <w:t>теплопотребляющие</w:t>
      </w:r>
      <w:proofErr w:type="spellEnd"/>
      <w:r>
        <w:rPr>
          <w:sz w:val="24"/>
        </w:rPr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</w:t>
      </w:r>
    </w:p>
    <w:p w:rsidR="00AB2F1B" w:rsidRDefault="00815CA5">
      <w:pPr>
        <w:pStyle w:val="a4"/>
        <w:numPr>
          <w:ilvl w:val="1"/>
          <w:numId w:val="3"/>
        </w:numPr>
        <w:tabs>
          <w:tab w:val="left" w:pos="1695"/>
        </w:tabs>
        <w:spacing w:line="360" w:lineRule="auto"/>
        <w:ind w:right="278" w:firstLine="849"/>
        <w:rPr>
          <w:sz w:val="24"/>
        </w:rPr>
      </w:pPr>
      <w:r>
        <w:rPr>
          <w:sz w:val="24"/>
        </w:rPr>
        <w:t>заключать и исполнять договоры поставки тепловой энергии (мощности) и (или) теплоносителя 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тепловой нагрузки, распределённой в соответствии со схемой теплоснабжения;</w:t>
      </w:r>
    </w:p>
    <w:p w:rsidR="00AB2F1B" w:rsidRDefault="00815CA5">
      <w:pPr>
        <w:pStyle w:val="a4"/>
        <w:numPr>
          <w:ilvl w:val="1"/>
          <w:numId w:val="3"/>
        </w:numPr>
        <w:tabs>
          <w:tab w:val="left" w:pos="1695"/>
        </w:tabs>
        <w:spacing w:line="360" w:lineRule="auto"/>
        <w:ind w:right="279" w:firstLine="849"/>
        <w:rPr>
          <w:sz w:val="24"/>
        </w:rPr>
      </w:pP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 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энергии, теплоносителя объёме, необходимом для обеспечения теплоснабжения потребителей тепловой энергии с учётом потерь тепловой энергии, теплоносителя при их передаче, распределённой в соответствии со схемой теплоснабжения;</w:t>
      </w:r>
    </w:p>
    <w:p w:rsidR="00AB2F1B" w:rsidRDefault="00815CA5">
      <w:pPr>
        <w:pStyle w:val="a4"/>
        <w:numPr>
          <w:ilvl w:val="0"/>
          <w:numId w:val="3"/>
        </w:numPr>
        <w:tabs>
          <w:tab w:val="left" w:pos="1696"/>
        </w:tabs>
        <w:spacing w:line="360" w:lineRule="auto"/>
        <w:ind w:left="281" w:right="284" w:firstLine="849"/>
        <w:jc w:val="both"/>
        <w:rPr>
          <w:sz w:val="24"/>
        </w:rPr>
      </w:pPr>
      <w:r>
        <w:rPr>
          <w:sz w:val="24"/>
        </w:rPr>
        <w:t>Границы зоны деятельности ЕТО согласно гл. 2 ст. 19 могут быть изменены в следующих случаях:</w:t>
      </w:r>
    </w:p>
    <w:p w:rsidR="00AB2F1B" w:rsidRDefault="00AB2F1B">
      <w:pPr>
        <w:pStyle w:val="a4"/>
        <w:spacing w:line="360" w:lineRule="auto"/>
        <w:rPr>
          <w:sz w:val="24"/>
        </w:rPr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4"/>
        <w:numPr>
          <w:ilvl w:val="1"/>
          <w:numId w:val="3"/>
        </w:numPr>
        <w:tabs>
          <w:tab w:val="left" w:pos="1696"/>
        </w:tabs>
        <w:spacing w:line="360" w:lineRule="auto"/>
        <w:ind w:left="282" w:right="279" w:firstLine="849"/>
        <w:rPr>
          <w:sz w:val="24"/>
        </w:rPr>
      </w:pPr>
      <w:bookmarkStart w:id="113" w:name="10.1.Решение_о_присвоении_статуса_единой"/>
      <w:bookmarkStart w:id="114" w:name="10.2.Реестр_единых_теплоснабжающих_орган"/>
      <w:bookmarkStart w:id="115" w:name="10.3.Основания,_в_том_числе_критерии,_в_"/>
      <w:bookmarkEnd w:id="113"/>
      <w:bookmarkEnd w:id="114"/>
      <w:bookmarkEnd w:id="115"/>
      <w:r>
        <w:rPr>
          <w:sz w:val="24"/>
        </w:rPr>
        <w:t>подключение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теплоснабжения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теплопотребляющих</w:t>
      </w:r>
      <w:proofErr w:type="spellEnd"/>
      <w:r>
        <w:rPr>
          <w:sz w:val="24"/>
        </w:rPr>
        <w:t xml:space="preserve"> установок, источников тепловой энергии или тепловых сетей, или их отключение от системы </w:t>
      </w:r>
      <w:r>
        <w:rPr>
          <w:spacing w:val="-2"/>
          <w:sz w:val="24"/>
        </w:rPr>
        <w:t>теплоснабжения;</w:t>
      </w:r>
    </w:p>
    <w:p w:rsidR="00AB2F1B" w:rsidRDefault="00815CA5">
      <w:pPr>
        <w:pStyle w:val="a4"/>
        <w:numPr>
          <w:ilvl w:val="1"/>
          <w:numId w:val="3"/>
        </w:numPr>
        <w:tabs>
          <w:tab w:val="left" w:pos="1696"/>
        </w:tabs>
        <w:spacing w:before="1"/>
        <w:ind w:left="1696" w:hanging="565"/>
        <w:rPr>
          <w:sz w:val="24"/>
        </w:rPr>
      </w:pPr>
      <w:r>
        <w:rPr>
          <w:sz w:val="24"/>
        </w:rPr>
        <w:t>технологическое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теплоснабжения.</w:t>
      </w:r>
    </w:p>
    <w:p w:rsidR="00AB2F1B" w:rsidRDefault="00815CA5">
      <w:pPr>
        <w:pStyle w:val="a3"/>
        <w:spacing w:before="137" w:line="360" w:lineRule="auto"/>
        <w:ind w:left="282" w:right="281" w:firstLine="849"/>
      </w:pPr>
      <w:r>
        <w:t>Сведения об изменении границ зон деятельности ЕТО, а также сведения о присвоении другой организации статуса ЕТО подлежат внесению в схему теплоснабжения при ее актуализации.</w:t>
      </w:r>
    </w:p>
    <w:p w:rsidR="00AB2F1B" w:rsidRDefault="00AB2F1B">
      <w:pPr>
        <w:pStyle w:val="a3"/>
        <w:spacing w:before="243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7"/>
          <w:tab w:val="left" w:pos="2192"/>
          <w:tab w:val="left" w:pos="2576"/>
          <w:tab w:val="left" w:pos="4130"/>
          <w:tab w:val="left" w:pos="5205"/>
          <w:tab w:val="left" w:pos="6232"/>
          <w:tab w:val="left" w:pos="8517"/>
        </w:tabs>
        <w:spacing w:before="1" w:line="242" w:lineRule="auto"/>
        <w:ind w:right="290" w:firstLine="0"/>
      </w:pPr>
      <w:bookmarkStart w:id="116" w:name="_bookmark59"/>
      <w:bookmarkEnd w:id="116"/>
      <w:r>
        <w:rPr>
          <w:spacing w:val="-2"/>
        </w:rPr>
        <w:t>Решение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присвоении</w:t>
      </w:r>
      <w:r>
        <w:tab/>
      </w:r>
      <w:r>
        <w:rPr>
          <w:spacing w:val="-2"/>
        </w:rPr>
        <w:t>статуса</w:t>
      </w:r>
      <w:r>
        <w:tab/>
      </w:r>
      <w:r>
        <w:rPr>
          <w:spacing w:val="-2"/>
        </w:rPr>
        <w:t>единой</w:t>
      </w:r>
      <w:r>
        <w:tab/>
      </w:r>
      <w:r>
        <w:rPr>
          <w:spacing w:val="-2"/>
        </w:rPr>
        <w:t>теплоснабжающей</w:t>
      </w:r>
      <w:r>
        <w:tab/>
      </w:r>
      <w:r>
        <w:rPr>
          <w:spacing w:val="-2"/>
        </w:rPr>
        <w:t>организации (организациям)</w:t>
      </w:r>
    </w:p>
    <w:p w:rsidR="00AB2F1B" w:rsidRDefault="00815CA5">
      <w:pPr>
        <w:pStyle w:val="a3"/>
        <w:spacing w:before="268" w:line="360" w:lineRule="auto"/>
        <w:ind w:left="282" w:right="284" w:firstLine="993"/>
      </w:pPr>
      <w:r>
        <w:t>В соответствии с критериями выбора теплоснабжающих организаций схемой теплоснабжения предлагается наделить статусом единой теплоснабжающей организации МУП «Коммунальщик».</w:t>
      </w:r>
    </w:p>
    <w:p w:rsidR="00AB2F1B" w:rsidRDefault="00AB2F1B">
      <w:pPr>
        <w:pStyle w:val="a3"/>
        <w:spacing w:before="243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7"/>
        </w:tabs>
        <w:spacing w:line="242" w:lineRule="auto"/>
        <w:ind w:right="742" w:firstLine="0"/>
      </w:pPr>
      <w:bookmarkStart w:id="117" w:name="_bookmark60"/>
      <w:bookmarkEnd w:id="117"/>
      <w:r>
        <w:t>Реестр</w:t>
      </w:r>
      <w:r>
        <w:rPr>
          <w:spacing w:val="-5"/>
        </w:rPr>
        <w:t xml:space="preserve"> </w:t>
      </w:r>
      <w:r>
        <w:t>единых</w:t>
      </w:r>
      <w:r>
        <w:rPr>
          <w:spacing w:val="-12"/>
        </w:rPr>
        <w:t xml:space="preserve"> </w:t>
      </w:r>
      <w:r>
        <w:t>теплоснабжающих</w:t>
      </w:r>
      <w:r>
        <w:rPr>
          <w:spacing w:val="-5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содержащий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систем теплоснабжения, входящих в состав единой теплоснабжающей организации</w:t>
      </w:r>
    </w:p>
    <w:p w:rsidR="00AB2F1B" w:rsidRDefault="00AB2F1B">
      <w:pPr>
        <w:pStyle w:val="a3"/>
        <w:spacing w:before="112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83" w:firstLine="849"/>
      </w:pPr>
      <w:r>
        <w:t>Реестр единых теплоснабжающих организаций, содержащий перечень систем теплоснабжения, представлен в таблице 10.2.1.</w:t>
      </w:r>
    </w:p>
    <w:p w:rsidR="00AB2F1B" w:rsidRDefault="00815CA5">
      <w:pPr>
        <w:pStyle w:val="2"/>
        <w:spacing w:before="123" w:line="242" w:lineRule="auto"/>
        <w:ind w:left="281"/>
        <w:jc w:val="left"/>
      </w:pPr>
      <w:r>
        <w:t>Таблица</w:t>
      </w:r>
      <w:r>
        <w:rPr>
          <w:spacing w:val="80"/>
        </w:rPr>
        <w:t xml:space="preserve"> </w:t>
      </w:r>
      <w:r>
        <w:t>10.2.1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Реестр</w:t>
      </w:r>
      <w:r>
        <w:rPr>
          <w:spacing w:val="80"/>
        </w:rPr>
        <w:t xml:space="preserve"> </w:t>
      </w:r>
      <w:r>
        <w:t>единых</w:t>
      </w:r>
      <w:r>
        <w:rPr>
          <w:spacing w:val="80"/>
        </w:rPr>
        <w:t xml:space="preserve"> </w:t>
      </w:r>
      <w:r>
        <w:t>теплоснабжающих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proofErr w:type="spellStart"/>
      <w:r>
        <w:t>Большесальского</w:t>
      </w:r>
      <w:proofErr w:type="spellEnd"/>
      <w:r>
        <w:t xml:space="preserve"> сельского поселения</w:t>
      </w:r>
    </w:p>
    <w:p w:rsidR="00AB2F1B" w:rsidRDefault="00AB2F1B">
      <w:pPr>
        <w:pStyle w:val="a3"/>
        <w:spacing w:before="8"/>
        <w:jc w:val="left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982"/>
        <w:gridCol w:w="2409"/>
        <w:gridCol w:w="1982"/>
        <w:gridCol w:w="2092"/>
      </w:tblGrid>
      <w:tr w:rsidR="00AB2F1B">
        <w:trPr>
          <w:trHeight w:val="921"/>
        </w:trPr>
        <w:tc>
          <w:tcPr>
            <w:tcW w:w="1387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86" w:right="75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зоны </w:t>
            </w:r>
            <w:r>
              <w:rPr>
                <w:b/>
                <w:spacing w:val="-2"/>
                <w:sz w:val="20"/>
              </w:rPr>
              <w:t xml:space="preserve">деятельности </w:t>
            </w:r>
            <w:r>
              <w:rPr>
                <w:b/>
                <w:spacing w:val="-4"/>
                <w:sz w:val="20"/>
              </w:rPr>
              <w:t>ЕТО</w:t>
            </w:r>
          </w:p>
        </w:tc>
        <w:tc>
          <w:tcPr>
            <w:tcW w:w="1982" w:type="dxa"/>
            <w:vMerge w:val="restart"/>
            <w:shd w:val="clear" w:color="auto" w:fill="F1F1F1"/>
          </w:tcPr>
          <w:p w:rsidR="00AB2F1B" w:rsidRDefault="00AB2F1B"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7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Источник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тепловой энергии в зоне деятельности ЕТО</w:t>
            </w:r>
          </w:p>
        </w:tc>
        <w:tc>
          <w:tcPr>
            <w:tcW w:w="2409" w:type="dxa"/>
            <w:vMerge w:val="restart"/>
            <w:shd w:val="clear" w:color="auto" w:fill="F1F1F1"/>
          </w:tcPr>
          <w:p w:rsidR="00AB2F1B" w:rsidRDefault="00815CA5">
            <w:pPr>
              <w:pStyle w:val="TableParagraph"/>
              <w:ind w:left="34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Теплоснабжающие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и/или </w:t>
            </w:r>
            <w:proofErr w:type="spellStart"/>
            <w:r>
              <w:rPr>
                <w:b/>
                <w:spacing w:val="-2"/>
                <w:sz w:val="20"/>
              </w:rPr>
              <w:t>теплосетевые</w:t>
            </w:r>
            <w:proofErr w:type="spellEnd"/>
            <w:r>
              <w:rPr>
                <w:b/>
                <w:spacing w:val="-2"/>
                <w:sz w:val="20"/>
              </w:rPr>
              <w:t xml:space="preserve"> организации, осуществляющие </w:t>
            </w:r>
            <w:r>
              <w:rPr>
                <w:b/>
                <w:sz w:val="20"/>
              </w:rPr>
              <w:t>деятельность в зоне</w:t>
            </w:r>
          </w:p>
          <w:p w:rsidR="00AB2F1B" w:rsidRDefault="00815CA5">
            <w:pPr>
              <w:pStyle w:val="TableParagraph"/>
              <w:spacing w:line="230" w:lineRule="atLeast"/>
              <w:ind w:left="34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ЕТО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базовый </w:t>
            </w:r>
            <w:r>
              <w:rPr>
                <w:b/>
                <w:spacing w:val="-2"/>
                <w:sz w:val="20"/>
              </w:rPr>
              <w:t>период</w:t>
            </w:r>
          </w:p>
        </w:tc>
        <w:tc>
          <w:tcPr>
            <w:tcW w:w="4074" w:type="dxa"/>
            <w:gridSpan w:val="2"/>
            <w:shd w:val="clear" w:color="auto" w:fill="F1F1F1"/>
          </w:tcPr>
          <w:p w:rsidR="00AB2F1B" w:rsidRDefault="00815CA5">
            <w:pPr>
              <w:pStyle w:val="TableParagraph"/>
              <w:ind w:left="188" w:right="175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Теплоснабжающие и/или </w:t>
            </w:r>
            <w:proofErr w:type="spellStart"/>
            <w:r>
              <w:rPr>
                <w:b/>
                <w:sz w:val="20"/>
              </w:rPr>
              <w:t>теплосетевые</w:t>
            </w:r>
            <w:proofErr w:type="spellEnd"/>
            <w:r>
              <w:rPr>
                <w:b/>
                <w:sz w:val="20"/>
              </w:rPr>
              <w:t xml:space="preserve"> организации,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владеющие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объектами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на</w:t>
            </w:r>
          </w:p>
          <w:p w:rsidR="00AB2F1B" w:rsidRDefault="00815CA5">
            <w:pPr>
              <w:pStyle w:val="TableParagraph"/>
              <w:spacing w:line="230" w:lineRule="atLeas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праве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ином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законном </w:t>
            </w:r>
            <w:r>
              <w:rPr>
                <w:b/>
                <w:spacing w:val="-2"/>
                <w:sz w:val="20"/>
              </w:rPr>
              <w:t>основании</w:t>
            </w:r>
          </w:p>
        </w:tc>
      </w:tr>
      <w:tr w:rsidR="00AB2F1B">
        <w:trPr>
          <w:trHeight w:val="681"/>
        </w:trPr>
        <w:tc>
          <w:tcPr>
            <w:tcW w:w="1387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F1F1F1"/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shd w:val="clear" w:color="auto" w:fill="F1F1F1"/>
          </w:tcPr>
          <w:p w:rsidR="00AB2F1B" w:rsidRDefault="00815CA5">
            <w:pPr>
              <w:pStyle w:val="TableParagraph"/>
              <w:spacing w:before="221"/>
              <w:ind w:left="5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Источник</w:t>
            </w:r>
          </w:p>
        </w:tc>
        <w:tc>
          <w:tcPr>
            <w:tcW w:w="2092" w:type="dxa"/>
            <w:shd w:val="clear" w:color="auto" w:fill="F1F1F1"/>
          </w:tcPr>
          <w:p w:rsidR="00AB2F1B" w:rsidRDefault="00815CA5">
            <w:pPr>
              <w:pStyle w:val="TableParagraph"/>
              <w:spacing w:before="221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сети</w:t>
            </w:r>
          </w:p>
        </w:tc>
      </w:tr>
      <w:tr w:rsidR="00AB2F1B">
        <w:trPr>
          <w:trHeight w:val="1146"/>
        </w:trPr>
        <w:tc>
          <w:tcPr>
            <w:tcW w:w="1387" w:type="dxa"/>
          </w:tcPr>
          <w:p w:rsidR="00AB2F1B" w:rsidRDefault="00AB2F1B">
            <w:pPr>
              <w:pStyle w:val="TableParagraph"/>
              <w:spacing w:before="21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2" w:type="dxa"/>
          </w:tcPr>
          <w:p w:rsidR="00AB2F1B" w:rsidRDefault="00AB2F1B">
            <w:pPr>
              <w:pStyle w:val="TableParagraph"/>
              <w:spacing w:before="10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7" w:right="9"/>
              <w:rPr>
                <w:sz w:val="20"/>
              </w:rPr>
            </w:pPr>
            <w:r>
              <w:rPr>
                <w:spacing w:val="-2"/>
                <w:sz w:val="20"/>
              </w:rPr>
              <w:t>Котельная</w:t>
            </w:r>
          </w:p>
          <w:p w:rsidR="00AB2F1B" w:rsidRDefault="00815CA5">
            <w:pPr>
              <w:pStyle w:val="TableParagraph"/>
              <w:spacing w:before="1"/>
              <w:ind w:left="17" w:right="1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  <w:tc>
          <w:tcPr>
            <w:tcW w:w="2409" w:type="dxa"/>
          </w:tcPr>
          <w:p w:rsidR="00AB2F1B" w:rsidRDefault="00AB2F1B">
            <w:pPr>
              <w:pStyle w:val="TableParagraph"/>
              <w:spacing w:before="21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МУП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«Коммунальщик»</w:t>
            </w:r>
          </w:p>
        </w:tc>
        <w:tc>
          <w:tcPr>
            <w:tcW w:w="1982" w:type="dxa"/>
          </w:tcPr>
          <w:p w:rsidR="00AB2F1B" w:rsidRDefault="00815CA5">
            <w:pPr>
              <w:pStyle w:val="TableParagraph"/>
              <w:ind w:left="198" w:right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Эксплуатация </w:t>
            </w:r>
            <w:r>
              <w:rPr>
                <w:spacing w:val="-4"/>
                <w:sz w:val="20"/>
              </w:rPr>
              <w:t>МУП</w:t>
            </w:r>
          </w:p>
          <w:p w:rsidR="00AB2F1B" w:rsidRDefault="00815CA5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«Коммунальщик»</w:t>
            </w:r>
          </w:p>
          <w:p w:rsidR="00AB2F1B" w:rsidRDefault="00815CA5">
            <w:pPr>
              <w:pStyle w:val="TableParagraph"/>
              <w:spacing w:line="230" w:lineRule="atLeast"/>
              <w:ind w:left="250" w:right="226" w:hanging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(собственник администрация)</w:t>
            </w:r>
          </w:p>
        </w:tc>
        <w:tc>
          <w:tcPr>
            <w:tcW w:w="2092" w:type="dxa"/>
          </w:tcPr>
          <w:p w:rsidR="00AB2F1B" w:rsidRDefault="00AB2F1B">
            <w:pPr>
              <w:pStyle w:val="TableParagraph"/>
              <w:spacing w:before="21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3"/>
              <w:rPr>
                <w:sz w:val="20"/>
              </w:rPr>
            </w:pPr>
            <w:r w:rsidRPr="00972A44">
              <w:rPr>
                <w:spacing w:val="-2"/>
                <w:sz w:val="20"/>
              </w:rPr>
              <w:t>Бесхозяйные</w:t>
            </w:r>
          </w:p>
        </w:tc>
      </w:tr>
    </w:tbl>
    <w:p w:rsidR="00AB2F1B" w:rsidRDefault="00AB2F1B">
      <w:pPr>
        <w:pStyle w:val="a3"/>
        <w:spacing w:before="242"/>
        <w:jc w:val="left"/>
        <w:rPr>
          <w:b/>
        </w:rPr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7"/>
        </w:tabs>
        <w:spacing w:line="237" w:lineRule="auto"/>
        <w:ind w:right="325" w:firstLine="0"/>
      </w:pPr>
      <w:bookmarkStart w:id="118" w:name="_bookmark61"/>
      <w:bookmarkEnd w:id="118"/>
      <w:r>
        <w:t>Основания, 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критерии, 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теплоснабжающей организации присвоен статус единой теплоснабжающей организацией</w:t>
      </w:r>
    </w:p>
    <w:p w:rsidR="00AB2F1B" w:rsidRDefault="00815CA5">
      <w:pPr>
        <w:pStyle w:val="a3"/>
        <w:spacing w:before="272" w:line="360" w:lineRule="auto"/>
        <w:ind w:left="282" w:right="284" w:firstLine="849"/>
      </w:pPr>
      <w:r>
        <w:t>Критерии определения единой теплоснабжающей организации утверждены 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2012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№808</w:t>
      </w:r>
      <w:r>
        <w:rPr>
          <w:spacing w:val="40"/>
        </w:rPr>
        <w:t xml:space="preserve"> </w:t>
      </w:r>
      <w:r>
        <w:t>«Об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7"/>
      </w:pPr>
      <w:r>
        <w:t>организации теплоснабжения в Российской Федерации и о внесении изменений в некоторые акты Правительства Российской Федерации».</w:t>
      </w:r>
    </w:p>
    <w:p w:rsidR="00AB2F1B" w:rsidRDefault="00815CA5">
      <w:pPr>
        <w:pStyle w:val="a3"/>
        <w:spacing w:before="2" w:line="360" w:lineRule="auto"/>
        <w:ind w:left="282" w:right="275" w:firstLine="849"/>
      </w:pPr>
      <w:r>
        <w:t xml:space="preserve">Статус единой теплоснабжающей организации присваивается теплоснабжающей и (или) </w:t>
      </w:r>
      <w:proofErr w:type="spellStart"/>
      <w:r>
        <w:t>теплосетевой</w:t>
      </w:r>
      <w:proofErr w:type="spellEnd"/>
      <w:r>
        <w:t xml:space="preserve">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– уполномоченные органы) при утверждении схемы теплоснабжения поселения, городского округа.</w:t>
      </w:r>
    </w:p>
    <w:p w:rsidR="00AB2F1B" w:rsidRDefault="00815CA5">
      <w:pPr>
        <w:pStyle w:val="a3"/>
        <w:spacing w:line="360" w:lineRule="auto"/>
        <w:ind w:left="281" w:right="277" w:firstLine="849"/>
      </w:pPr>
      <w:r>
        <w:t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</w:t>
      </w:r>
      <w:r>
        <w:rPr>
          <w:spacing w:val="80"/>
        </w:rPr>
        <w:t xml:space="preserve"> </w:t>
      </w:r>
      <w:r>
        <w:t>границами системы теплоснабжения.</w:t>
      </w:r>
    </w:p>
    <w:p w:rsidR="00AB2F1B" w:rsidRDefault="00815CA5">
      <w:pPr>
        <w:pStyle w:val="a3"/>
        <w:spacing w:line="360" w:lineRule="auto"/>
        <w:ind w:left="281" w:right="287" w:firstLine="849"/>
      </w:pPr>
      <w:r>
        <w:t>В случае если на территории поселения, городского округа существуют несколько систем теплоснабжения, уполномоченные органы вправе: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line="338" w:lineRule="auto"/>
        <w:ind w:right="278" w:firstLine="849"/>
        <w:rPr>
          <w:sz w:val="24"/>
        </w:rPr>
      </w:pPr>
      <w:r>
        <w:rPr>
          <w:sz w:val="24"/>
        </w:rPr>
        <w:t>определить единую теплоснабжающую организацию (организации) в каждой</w:t>
      </w:r>
      <w:r>
        <w:rPr>
          <w:spacing w:val="80"/>
          <w:sz w:val="24"/>
        </w:rPr>
        <w:t xml:space="preserve"> </w:t>
      </w:r>
      <w:r>
        <w:rPr>
          <w:sz w:val="24"/>
        </w:rPr>
        <w:t>из систем теплоснабжения, расположенных в границах поселения, городского округа;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29" w:line="338" w:lineRule="auto"/>
        <w:ind w:right="289" w:firstLine="849"/>
        <w:rPr>
          <w:sz w:val="24"/>
        </w:rPr>
      </w:pPr>
      <w:r>
        <w:rPr>
          <w:sz w:val="24"/>
        </w:rPr>
        <w:t xml:space="preserve">определить на несколько систем теплоснабжения единую теплоснабжающую </w:t>
      </w:r>
      <w:r>
        <w:rPr>
          <w:spacing w:val="-2"/>
          <w:sz w:val="24"/>
        </w:rPr>
        <w:t>организацию.</w:t>
      </w:r>
    </w:p>
    <w:p w:rsidR="00AB2F1B" w:rsidRDefault="00815CA5">
      <w:pPr>
        <w:pStyle w:val="a3"/>
        <w:spacing w:before="24" w:line="360" w:lineRule="auto"/>
        <w:ind w:left="281" w:right="279" w:firstLine="849"/>
      </w:pPr>
      <w:r>
        <w:t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</w:t>
      </w:r>
      <w:r>
        <w:rPr>
          <w:spacing w:val="80"/>
        </w:rPr>
        <w:t xml:space="preserve"> </w:t>
      </w:r>
      <w:r>
        <w:t>ином законном основании источниками тепловой энергии и (или) тепловыми сетями, подают в уполномоченный орган в течение одного месяца с даты опубликования (размещения)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 ее принятии.</w:t>
      </w:r>
    </w:p>
    <w:p w:rsidR="00AB2F1B" w:rsidRDefault="00815CA5">
      <w:pPr>
        <w:pStyle w:val="a3"/>
        <w:spacing w:line="360" w:lineRule="auto"/>
        <w:ind w:left="281" w:right="276" w:firstLine="849"/>
      </w:pPr>
      <w:r>
        <w:t>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информационно-телекоммуникационной сети «Интернет».</w:t>
      </w:r>
    </w:p>
    <w:p w:rsidR="00AB2F1B" w:rsidRDefault="00815CA5">
      <w:pPr>
        <w:pStyle w:val="a3"/>
        <w:spacing w:before="1" w:line="360" w:lineRule="auto"/>
        <w:ind w:left="281" w:right="274" w:firstLine="849"/>
      </w:pPr>
      <w:r>
        <w:t>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</w:t>
      </w:r>
      <w:r>
        <w:rPr>
          <w:spacing w:val="31"/>
        </w:rPr>
        <w:t xml:space="preserve"> </w:t>
      </w:r>
      <w:r>
        <w:t>находится</w:t>
      </w:r>
      <w:r>
        <w:rPr>
          <w:spacing w:val="32"/>
        </w:rPr>
        <w:t xml:space="preserve"> </w:t>
      </w:r>
      <w:r>
        <w:t>соответствующее</w:t>
      </w:r>
      <w:r>
        <w:rPr>
          <w:spacing w:val="33"/>
        </w:rPr>
        <w:t xml:space="preserve"> </w:t>
      </w:r>
      <w:r>
        <w:t>муниципальное</w:t>
      </w:r>
      <w:r>
        <w:rPr>
          <w:spacing w:val="28"/>
        </w:rPr>
        <w:t xml:space="preserve"> </w:t>
      </w:r>
      <w:r>
        <w:t>образование.</w:t>
      </w:r>
      <w:r>
        <w:rPr>
          <w:spacing w:val="32"/>
        </w:rPr>
        <w:t xml:space="preserve"> </w:t>
      </w:r>
      <w:r>
        <w:t>Поселения,</w:t>
      </w:r>
      <w:r>
        <w:rPr>
          <w:spacing w:val="32"/>
        </w:rPr>
        <w:t xml:space="preserve"> </w:t>
      </w:r>
      <w:r>
        <w:t>входящие</w:t>
      </w:r>
      <w:r>
        <w:rPr>
          <w:spacing w:val="35"/>
        </w:rPr>
        <w:t xml:space="preserve"> </w:t>
      </w:r>
      <w:r>
        <w:rPr>
          <w:spacing w:val="-10"/>
        </w:rPr>
        <w:t>в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81"/>
      </w:pPr>
      <w:r>
        <w:t>муниципальный район, могут размещать необходимую информацию на официальном сайте этого муниципального района.</w:t>
      </w:r>
    </w:p>
    <w:p w:rsidR="00AB2F1B" w:rsidRDefault="00815CA5">
      <w:pPr>
        <w:pStyle w:val="a3"/>
        <w:spacing w:before="2" w:line="360" w:lineRule="auto"/>
        <w:ind w:left="281" w:right="277" w:firstLine="849"/>
      </w:pPr>
      <w:r>
        <w:t>Если в отношении одной зоны деятельности единой теплоснабжающей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</w:t>
      </w:r>
      <w:r>
        <w:rPr>
          <w:spacing w:val="40"/>
        </w:rPr>
        <w:t xml:space="preserve"> </w:t>
      </w:r>
      <w:r>
        <w:t>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теплоснабжающей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несколько заявок</w:t>
      </w:r>
      <w:r>
        <w:rPr>
          <w:spacing w:val="-7"/>
        </w:rPr>
        <w:t xml:space="preserve"> </w:t>
      </w:r>
      <w:r>
        <w:t>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организации.</w:t>
      </w:r>
    </w:p>
    <w:p w:rsidR="00AB2F1B" w:rsidRDefault="00815CA5">
      <w:pPr>
        <w:pStyle w:val="a3"/>
        <w:spacing w:line="274" w:lineRule="exact"/>
        <w:ind w:left="1131"/>
      </w:pPr>
      <w:r>
        <w:t>Критериями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теплоснабжающей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являются: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138" w:line="352" w:lineRule="auto"/>
        <w:ind w:right="280" w:firstLine="849"/>
        <w:rPr>
          <w:sz w:val="24"/>
        </w:rPr>
      </w:pPr>
      <w:r>
        <w:rPr>
          <w:sz w:val="24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7"/>
        </w:tabs>
        <w:spacing w:before="9"/>
        <w:ind w:left="1697" w:hanging="566"/>
        <w:rPr>
          <w:sz w:val="24"/>
        </w:rPr>
      </w:pP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собственного </w:t>
      </w:r>
      <w:r>
        <w:rPr>
          <w:spacing w:val="-2"/>
          <w:sz w:val="24"/>
        </w:rPr>
        <w:t>капитала;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133" w:line="338" w:lineRule="auto"/>
        <w:ind w:right="288" w:firstLine="849"/>
        <w:rPr>
          <w:sz w:val="24"/>
        </w:rPr>
      </w:pPr>
      <w:r>
        <w:rPr>
          <w:sz w:val="24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AB2F1B" w:rsidRDefault="00815CA5">
      <w:pPr>
        <w:pStyle w:val="a3"/>
        <w:spacing w:before="24" w:line="360" w:lineRule="auto"/>
        <w:ind w:left="281" w:right="279" w:firstLine="849"/>
      </w:pPr>
      <w:r>
        <w:t>Для определения указанных критериев уполномоченный орган при разработке</w:t>
      </w:r>
      <w:r>
        <w:rPr>
          <w:spacing w:val="80"/>
        </w:rPr>
        <w:t xml:space="preserve"> </w:t>
      </w:r>
      <w:r>
        <w:t xml:space="preserve">схемы теплоснабжения вправе запрашивать у теплоснабжающих и </w:t>
      </w:r>
      <w:proofErr w:type="spellStart"/>
      <w:r>
        <w:t>теплосетевых</w:t>
      </w:r>
      <w:proofErr w:type="spellEnd"/>
      <w:r>
        <w:rPr>
          <w:spacing w:val="40"/>
        </w:rPr>
        <w:t xml:space="preserve"> </w:t>
      </w:r>
      <w:r>
        <w:t>организаций соответствующие сведения.</w:t>
      </w:r>
    </w:p>
    <w:p w:rsidR="00AB2F1B" w:rsidRDefault="00815CA5">
      <w:pPr>
        <w:pStyle w:val="a3"/>
        <w:spacing w:before="2" w:line="360" w:lineRule="auto"/>
        <w:ind w:left="281" w:right="274" w:firstLine="849"/>
      </w:pPr>
      <w:r>
        <w:t>В случае если заявка на присвоение статуса единой теплоснабжающей организации подана</w:t>
      </w:r>
      <w:r>
        <w:rPr>
          <w:spacing w:val="-3"/>
        </w:rPr>
        <w:t xml:space="preserve"> </w:t>
      </w:r>
      <w:r>
        <w:t>организацией, которая владеет на</w:t>
      </w:r>
      <w:r>
        <w:rPr>
          <w:spacing w:val="-3"/>
        </w:rPr>
        <w:t xml:space="preserve"> </w:t>
      </w:r>
      <w:r>
        <w:t xml:space="preserve">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</w:t>
      </w:r>
      <w:r>
        <w:rPr>
          <w:spacing w:val="-2"/>
        </w:rPr>
        <w:t>организации.</w:t>
      </w:r>
    </w:p>
    <w:p w:rsidR="00AB2F1B" w:rsidRDefault="00815CA5">
      <w:pPr>
        <w:pStyle w:val="a3"/>
        <w:spacing w:before="2" w:line="360" w:lineRule="auto"/>
        <w:ind w:left="281" w:right="278" w:firstLine="849"/>
      </w:pPr>
      <w:r>
        <w:t>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</w:t>
      </w:r>
      <w:r>
        <w:rPr>
          <w:spacing w:val="40"/>
        </w:rPr>
        <w:t xml:space="preserve"> </w:t>
      </w:r>
      <w:r>
        <w:t>поселения, городского округа.</w:t>
      </w:r>
    </w:p>
    <w:p w:rsidR="00AB2F1B" w:rsidRDefault="00815CA5">
      <w:pPr>
        <w:pStyle w:val="a3"/>
        <w:spacing w:line="362" w:lineRule="auto"/>
        <w:ind w:left="281" w:right="283" w:firstLine="849"/>
      </w:pPr>
      <w:r>
        <w:t>В случае если заявки на присвоение статуса единой теплоснабжающей организации поданы</w:t>
      </w:r>
      <w:r>
        <w:rPr>
          <w:spacing w:val="56"/>
          <w:w w:val="150"/>
        </w:rPr>
        <w:t xml:space="preserve"> </w:t>
      </w:r>
      <w:r>
        <w:t>от</w:t>
      </w:r>
      <w:r>
        <w:rPr>
          <w:spacing w:val="59"/>
          <w:w w:val="150"/>
        </w:rPr>
        <w:t xml:space="preserve"> </w:t>
      </w:r>
      <w:r>
        <w:t>организации,</w:t>
      </w:r>
      <w:r>
        <w:rPr>
          <w:spacing w:val="65"/>
          <w:w w:val="150"/>
        </w:rPr>
        <w:t xml:space="preserve"> </w:t>
      </w:r>
      <w:r>
        <w:t>которая</w:t>
      </w:r>
      <w:r>
        <w:rPr>
          <w:spacing w:val="61"/>
          <w:w w:val="150"/>
        </w:rPr>
        <w:t xml:space="preserve"> </w:t>
      </w:r>
      <w:r>
        <w:t>владеет</w:t>
      </w:r>
      <w:r>
        <w:rPr>
          <w:spacing w:val="64"/>
          <w:w w:val="150"/>
        </w:rPr>
        <w:t xml:space="preserve"> </w:t>
      </w:r>
      <w:r>
        <w:t>на</w:t>
      </w:r>
      <w:r>
        <w:rPr>
          <w:spacing w:val="62"/>
          <w:w w:val="150"/>
        </w:rPr>
        <w:t xml:space="preserve"> </w:t>
      </w:r>
      <w:r>
        <w:t>праве</w:t>
      </w:r>
      <w:r>
        <w:rPr>
          <w:spacing w:val="60"/>
          <w:w w:val="150"/>
        </w:rPr>
        <w:t xml:space="preserve"> </w:t>
      </w:r>
      <w:r>
        <w:t>собственности</w:t>
      </w:r>
      <w:r>
        <w:rPr>
          <w:spacing w:val="61"/>
          <w:w w:val="150"/>
        </w:rPr>
        <w:t xml:space="preserve"> </w:t>
      </w:r>
      <w:r>
        <w:t>или</w:t>
      </w:r>
      <w:r>
        <w:rPr>
          <w:spacing w:val="64"/>
          <w:w w:val="150"/>
        </w:rPr>
        <w:t xml:space="preserve"> </w:t>
      </w:r>
      <w:r>
        <w:t>ином</w:t>
      </w:r>
      <w:r>
        <w:rPr>
          <w:spacing w:val="66"/>
          <w:w w:val="150"/>
        </w:rPr>
        <w:t xml:space="preserve"> </w:t>
      </w:r>
      <w:r>
        <w:rPr>
          <w:spacing w:val="-2"/>
        </w:rPr>
        <w:t>законном</w:t>
      </w:r>
    </w:p>
    <w:p w:rsidR="00AB2F1B" w:rsidRDefault="00AB2F1B">
      <w:pPr>
        <w:pStyle w:val="a3"/>
        <w:spacing w:line="362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77"/>
      </w:pPr>
      <w:r>
        <w:t>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</w:t>
      </w:r>
      <w:r>
        <w:rPr>
          <w:spacing w:val="40"/>
        </w:rPr>
        <w:t xml:space="preserve"> </w:t>
      </w:r>
      <w:r>
        <w:t>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пять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AB2F1B" w:rsidRDefault="00815CA5">
      <w:pPr>
        <w:pStyle w:val="a3"/>
        <w:spacing w:line="360" w:lineRule="auto"/>
        <w:ind w:left="282" w:right="275" w:firstLine="849"/>
      </w:pPr>
      <w:r>
        <w:t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</w:t>
      </w:r>
      <w:r>
        <w:rPr>
          <w:spacing w:val="80"/>
        </w:rPr>
        <w:t xml:space="preserve"> </w:t>
      </w:r>
      <w:r>
        <w:t>организации статуса единой теплоснабжающей организации с отметкой налогового органа о ее принятии.</w:t>
      </w:r>
    </w:p>
    <w:p w:rsidR="00AB2F1B" w:rsidRDefault="00815CA5">
      <w:pPr>
        <w:pStyle w:val="a3"/>
        <w:spacing w:line="360" w:lineRule="auto"/>
        <w:ind w:left="281" w:right="282" w:firstLine="849"/>
      </w:pPr>
      <w:r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</w:t>
      </w:r>
      <w:r>
        <w:rPr>
          <w:spacing w:val="-2"/>
        </w:rPr>
        <w:t>теплоснабжения.</w:t>
      </w:r>
    </w:p>
    <w:p w:rsidR="00AB2F1B" w:rsidRDefault="00815CA5">
      <w:pPr>
        <w:pStyle w:val="a3"/>
        <w:spacing w:before="1" w:line="360" w:lineRule="auto"/>
        <w:ind w:left="281" w:right="277" w:firstLine="849"/>
      </w:pPr>
      <w:r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AB2F1B" w:rsidRDefault="00815CA5">
      <w:pPr>
        <w:pStyle w:val="a3"/>
        <w:spacing w:line="360" w:lineRule="auto"/>
        <w:ind w:left="281" w:right="281" w:firstLine="849"/>
      </w:pPr>
      <w:r>
        <w:t xml:space="preserve">Единая теплоснабжающая организация при осуществлении своей деятельности </w:t>
      </w:r>
      <w:r>
        <w:rPr>
          <w:spacing w:val="-2"/>
        </w:rPr>
        <w:t>обязана: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3" w:line="355" w:lineRule="auto"/>
        <w:ind w:right="282" w:firstLine="849"/>
        <w:rPr>
          <w:sz w:val="24"/>
        </w:rPr>
      </w:pPr>
      <w:r>
        <w:rPr>
          <w:sz w:val="24"/>
        </w:rPr>
        <w:t xml:space="preserve">заключать и исполнять договоры теплоснабжения с любыми обратившимися к ней потребителями тепловой энергии, </w:t>
      </w:r>
      <w:proofErr w:type="spellStart"/>
      <w:r>
        <w:rPr>
          <w:sz w:val="24"/>
        </w:rPr>
        <w:t>теплопотребляющие</w:t>
      </w:r>
      <w:proofErr w:type="spellEnd"/>
      <w:r>
        <w:rPr>
          <w:sz w:val="24"/>
        </w:rPr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line="350" w:lineRule="auto"/>
        <w:ind w:right="278" w:firstLine="849"/>
        <w:rPr>
          <w:sz w:val="24"/>
        </w:rPr>
      </w:pPr>
      <w:r>
        <w:rPr>
          <w:sz w:val="24"/>
        </w:rPr>
        <w:t>заключать и исполнять договоры поставки тепловой энергии (мощности) и (или) теплоносителя 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тепловой нагрузки, распределенной в соответствии со схемой теплоснабжения;</w:t>
      </w:r>
    </w:p>
    <w:p w:rsidR="00AB2F1B" w:rsidRDefault="00AB2F1B">
      <w:pPr>
        <w:pStyle w:val="a4"/>
        <w:spacing w:line="350" w:lineRule="auto"/>
        <w:rPr>
          <w:sz w:val="24"/>
        </w:rPr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1"/>
        <w:jc w:val="left"/>
      </w:pPr>
    </w:p>
    <w:p w:rsidR="00AB2F1B" w:rsidRDefault="00815CA5">
      <w:pPr>
        <w:pStyle w:val="a4"/>
        <w:numPr>
          <w:ilvl w:val="0"/>
          <w:numId w:val="2"/>
        </w:numPr>
        <w:tabs>
          <w:tab w:val="left" w:pos="1697"/>
        </w:tabs>
        <w:spacing w:line="348" w:lineRule="auto"/>
        <w:ind w:left="282" w:right="279" w:firstLine="849"/>
        <w:rPr>
          <w:sz w:val="24"/>
        </w:rPr>
      </w:pP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 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</w:t>
      </w:r>
    </w:p>
    <w:p w:rsidR="00AB2F1B" w:rsidRDefault="00815CA5">
      <w:pPr>
        <w:pStyle w:val="a3"/>
        <w:spacing w:before="18" w:line="360" w:lineRule="auto"/>
        <w:ind w:left="282" w:right="285" w:firstLine="849"/>
      </w:pPr>
      <w:r>
        <w:t>Организация может утратить статус единой теплоснабжающей организации в следующих случаях: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7"/>
        </w:tabs>
        <w:spacing w:line="355" w:lineRule="auto"/>
        <w:ind w:left="282" w:right="278" w:firstLine="849"/>
        <w:rPr>
          <w:sz w:val="24"/>
        </w:rPr>
      </w:pPr>
      <w:r>
        <w:rPr>
          <w:sz w:val="24"/>
        </w:rPr>
        <w:t>систематическое (три и более раза в течение 12 месяцев) неисполнение или ненадлежащее исполнение обязательств, предусмотренных условиями договоров.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органа, и (или) его территориальных органов, и (или) судов;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1" w:line="355" w:lineRule="auto"/>
        <w:ind w:right="276" w:firstLine="849"/>
        <w:rPr>
          <w:sz w:val="24"/>
        </w:rPr>
      </w:pPr>
      <w:r>
        <w:rPr>
          <w:sz w:val="24"/>
        </w:rPr>
        <w:t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организации, а также реорганизации в форме преобразования) или ликвидации организации, имеющей статус единой теплоснабжающей организации;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2" w:line="338" w:lineRule="auto"/>
        <w:ind w:right="282" w:firstLine="849"/>
        <w:rPr>
          <w:sz w:val="24"/>
        </w:rPr>
      </w:pPr>
      <w:r>
        <w:rPr>
          <w:sz w:val="24"/>
        </w:rPr>
        <w:t>принятие арбитражным судом решения о признании организации, имеющей статус единой теплоснабжающей организации, банкротом;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25" w:line="352" w:lineRule="auto"/>
        <w:ind w:right="277" w:firstLine="849"/>
        <w:rPr>
          <w:sz w:val="24"/>
        </w:rPr>
      </w:pPr>
      <w:r>
        <w:rPr>
          <w:sz w:val="24"/>
        </w:rPr>
        <w:t>прекращение права собственности или владения источниками тепловой</w:t>
      </w:r>
      <w:r>
        <w:rPr>
          <w:spacing w:val="40"/>
          <w:sz w:val="24"/>
        </w:rPr>
        <w:t xml:space="preserve"> </w:t>
      </w:r>
      <w:r>
        <w:rPr>
          <w:sz w:val="24"/>
        </w:rPr>
        <w:t>энергии с наибольшей рабочей тепловой мощностью и (или) тепловыми сетями с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наибольшей емкостью в 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зоны деятельности единой теплоснабжающей организации по основаниям, предусмотренным законодательством Российской Федерации;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10" w:line="352" w:lineRule="auto"/>
        <w:ind w:right="276" w:firstLine="849"/>
        <w:rPr>
          <w:sz w:val="24"/>
        </w:rPr>
      </w:pPr>
      <w:r>
        <w:rPr>
          <w:sz w:val="24"/>
        </w:rPr>
        <w:t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9" w:line="338" w:lineRule="auto"/>
        <w:ind w:right="281" w:firstLine="849"/>
        <w:rPr>
          <w:sz w:val="24"/>
        </w:rPr>
      </w:pPr>
      <w:r>
        <w:rPr>
          <w:sz w:val="24"/>
        </w:rPr>
        <w:t>подача организацией заявления о прекращении осуществления функций</w:t>
      </w:r>
      <w:r>
        <w:rPr>
          <w:spacing w:val="80"/>
          <w:sz w:val="24"/>
        </w:rPr>
        <w:t xml:space="preserve"> </w:t>
      </w:r>
      <w:r>
        <w:rPr>
          <w:sz w:val="24"/>
        </w:rPr>
        <w:t>единой теплоснабжающей организации.</w:t>
      </w:r>
    </w:p>
    <w:p w:rsidR="00AB2F1B" w:rsidRDefault="00815CA5">
      <w:pPr>
        <w:pStyle w:val="a3"/>
        <w:spacing w:before="24" w:line="360" w:lineRule="auto"/>
        <w:ind w:left="281" w:right="285" w:firstLine="849"/>
      </w:pPr>
      <w:r>
        <w:t>Границы зоны деятельности единой теплоснабжающей организации могут быть изменены в следующих случаях: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6"/>
        </w:tabs>
        <w:spacing w:before="4" w:line="348" w:lineRule="auto"/>
        <w:ind w:right="279" w:firstLine="849"/>
        <w:rPr>
          <w:sz w:val="24"/>
        </w:rPr>
      </w:pPr>
      <w:r>
        <w:rPr>
          <w:sz w:val="24"/>
        </w:rPr>
        <w:t>подключение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теплоснабжения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теплопотребляющих</w:t>
      </w:r>
      <w:proofErr w:type="spellEnd"/>
      <w:r>
        <w:rPr>
          <w:sz w:val="24"/>
        </w:rPr>
        <w:t xml:space="preserve"> установок, источников тепловой энергии или тепловых сетей, или их отключение от системы </w:t>
      </w:r>
      <w:r>
        <w:rPr>
          <w:spacing w:val="-2"/>
          <w:sz w:val="24"/>
        </w:rPr>
        <w:t>теплоснабжения;</w:t>
      </w:r>
    </w:p>
    <w:p w:rsidR="00AB2F1B" w:rsidRDefault="00815CA5">
      <w:pPr>
        <w:pStyle w:val="a4"/>
        <w:numPr>
          <w:ilvl w:val="0"/>
          <w:numId w:val="2"/>
        </w:numPr>
        <w:tabs>
          <w:tab w:val="left" w:pos="1697"/>
        </w:tabs>
        <w:spacing w:before="14"/>
        <w:ind w:left="1697" w:hanging="566"/>
        <w:rPr>
          <w:sz w:val="24"/>
        </w:rPr>
      </w:pPr>
      <w:r>
        <w:rPr>
          <w:sz w:val="24"/>
        </w:rPr>
        <w:t>технологическое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теплоснабжения.</w:t>
      </w:r>
    </w:p>
    <w:p w:rsidR="00AB2F1B" w:rsidRDefault="00AB2F1B">
      <w:pPr>
        <w:pStyle w:val="a4"/>
        <w:rPr>
          <w:sz w:val="24"/>
        </w:rPr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815CA5">
      <w:pPr>
        <w:pStyle w:val="a3"/>
        <w:spacing w:line="360" w:lineRule="auto"/>
        <w:ind w:left="282" w:right="283" w:firstLine="993"/>
      </w:pPr>
      <w:bookmarkStart w:id="119" w:name="10.4.Информация_о_поданных_теплоснабжающ"/>
      <w:bookmarkStart w:id="120" w:name="10.5.Реестр_систем_теплоснабжения,_содер"/>
      <w:bookmarkEnd w:id="119"/>
      <w:bookmarkEnd w:id="120"/>
      <w:r>
        <w:t>В соответствии с критериями выбора теплоснабжающих организаций схемой теплоснабжения предлагается наделить статусом единой теплоснабжающей организации МУП «Коммунальщик».</w:t>
      </w: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140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6"/>
        </w:tabs>
        <w:spacing w:line="242" w:lineRule="auto"/>
        <w:ind w:right="287" w:firstLine="0"/>
        <w:jc w:val="both"/>
      </w:pPr>
      <w:bookmarkStart w:id="121" w:name="_bookmark62"/>
      <w:bookmarkEnd w:id="121"/>
      <w:r>
        <w:t>Информация о поданных теплоснабжающими организациями заявках на присвоение статуса единой теплоснабжающей организации</w:t>
      </w:r>
    </w:p>
    <w:p w:rsidR="00AB2F1B" w:rsidRDefault="00AB2F1B">
      <w:pPr>
        <w:pStyle w:val="a3"/>
        <w:spacing w:before="112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2" w:right="284" w:firstLine="849"/>
      </w:pPr>
      <w:r>
        <w:t xml:space="preserve">На момент актуализации Схемы теплоснабжения </w:t>
      </w:r>
      <w:proofErr w:type="spellStart"/>
      <w:r>
        <w:t>Большесальского</w:t>
      </w:r>
      <w:proofErr w:type="spellEnd"/>
      <w:r>
        <w:t xml:space="preserve"> сельского поселения заявки от теплоснабжающих организаций на присвоение статуса единой теплоснабжающей организации не поступало.</w:t>
      </w:r>
    </w:p>
    <w:p w:rsidR="00AB2F1B" w:rsidRDefault="00815CA5">
      <w:pPr>
        <w:pStyle w:val="2"/>
        <w:numPr>
          <w:ilvl w:val="1"/>
          <w:numId w:val="8"/>
        </w:numPr>
        <w:tabs>
          <w:tab w:val="left" w:pos="986"/>
        </w:tabs>
        <w:spacing w:before="246"/>
        <w:ind w:right="283" w:firstLine="0"/>
        <w:jc w:val="both"/>
      </w:pPr>
      <w:bookmarkStart w:id="122" w:name="_bookmark63"/>
      <w:bookmarkEnd w:id="122"/>
      <w:r>
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</w:t>
      </w:r>
    </w:p>
    <w:p w:rsidR="00AB2F1B" w:rsidRDefault="00AB2F1B">
      <w:pPr>
        <w:pStyle w:val="a3"/>
        <w:spacing w:before="115"/>
        <w:jc w:val="left"/>
        <w:rPr>
          <w:b/>
        </w:rPr>
      </w:pPr>
    </w:p>
    <w:p w:rsidR="00AB2F1B" w:rsidRDefault="00815CA5">
      <w:pPr>
        <w:pStyle w:val="a3"/>
        <w:spacing w:before="1" w:line="360" w:lineRule="auto"/>
        <w:ind w:left="281" w:right="284" w:firstLine="849"/>
      </w:pPr>
      <w:r>
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 представлен в таблице 10.5.1.</w:t>
      </w:r>
    </w:p>
    <w:p w:rsidR="00AB2F1B" w:rsidRDefault="00815CA5">
      <w:pPr>
        <w:pStyle w:val="2"/>
        <w:spacing w:before="121"/>
        <w:ind w:left="281"/>
      </w:pPr>
      <w:r>
        <w:t>Таблица</w:t>
      </w:r>
      <w:r>
        <w:rPr>
          <w:spacing w:val="-7"/>
        </w:rPr>
        <w:t xml:space="preserve"> </w:t>
      </w:r>
      <w:r>
        <w:t>10.5.1-</w:t>
      </w:r>
      <w:r>
        <w:rPr>
          <w:spacing w:val="-1"/>
        </w:rPr>
        <w:t xml:space="preserve"> </w:t>
      </w:r>
      <w:r>
        <w:t>Реестр</w:t>
      </w:r>
      <w:r>
        <w:rPr>
          <w:spacing w:val="-5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теплоснабжения</w:t>
      </w:r>
      <w:r>
        <w:rPr>
          <w:spacing w:val="-8"/>
        </w:rPr>
        <w:t xml:space="preserve"> </w:t>
      </w:r>
      <w:proofErr w:type="spellStart"/>
      <w:r>
        <w:t>Большесальского</w:t>
      </w:r>
      <w:proofErr w:type="spellEnd"/>
      <w:r>
        <w:rPr>
          <w:spacing w:val="-3"/>
        </w:rPr>
        <w:t xml:space="preserve"> </w:t>
      </w:r>
      <w:r>
        <w:t>сельского</w:t>
      </w:r>
      <w:r>
        <w:rPr>
          <w:spacing w:val="-12"/>
        </w:rPr>
        <w:t xml:space="preserve"> </w:t>
      </w:r>
      <w:r>
        <w:rPr>
          <w:spacing w:val="-2"/>
        </w:rPr>
        <w:t>поселения</w:t>
      </w:r>
    </w:p>
    <w:p w:rsidR="00AB2F1B" w:rsidRDefault="00AB2F1B">
      <w:pPr>
        <w:pStyle w:val="a3"/>
        <w:spacing w:before="16"/>
        <w:jc w:val="left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3"/>
        <w:gridCol w:w="3283"/>
      </w:tblGrid>
      <w:tr w:rsidR="00AB2F1B">
        <w:trPr>
          <w:trHeight w:val="460"/>
        </w:trPr>
        <w:tc>
          <w:tcPr>
            <w:tcW w:w="3288" w:type="dxa"/>
            <w:shd w:val="clear" w:color="auto" w:fill="F1F1F1"/>
          </w:tcPr>
          <w:p w:rsidR="00AB2F1B" w:rsidRDefault="00815CA5">
            <w:pPr>
              <w:pStyle w:val="TableParagraph"/>
              <w:spacing w:before="110"/>
              <w:ind w:left="5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Источник</w:t>
            </w:r>
          </w:p>
        </w:tc>
        <w:tc>
          <w:tcPr>
            <w:tcW w:w="3283" w:type="dxa"/>
            <w:shd w:val="clear" w:color="auto" w:fill="F1F1F1"/>
          </w:tcPr>
          <w:p w:rsidR="00AB2F1B" w:rsidRDefault="00815CA5">
            <w:pPr>
              <w:pStyle w:val="TableParagraph"/>
              <w:spacing w:before="110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теплоснабжения</w:t>
            </w:r>
          </w:p>
        </w:tc>
        <w:tc>
          <w:tcPr>
            <w:tcW w:w="3283" w:type="dxa"/>
            <w:shd w:val="clear" w:color="auto" w:fill="F1F1F1"/>
          </w:tcPr>
          <w:p w:rsidR="00AB2F1B" w:rsidRDefault="00815CA5">
            <w:pPr>
              <w:pStyle w:val="TableParagraph"/>
              <w:spacing w:line="225" w:lineRule="exact"/>
              <w:ind w:left="20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  <w:p w:rsidR="00AB2F1B" w:rsidRDefault="00815CA5">
            <w:pPr>
              <w:pStyle w:val="TableParagraph"/>
              <w:spacing w:line="215" w:lineRule="exact"/>
              <w:ind w:left="20"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теплоснабжающей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AB2F1B">
        <w:trPr>
          <w:trHeight w:val="460"/>
        </w:trPr>
        <w:tc>
          <w:tcPr>
            <w:tcW w:w="3288" w:type="dxa"/>
          </w:tcPr>
          <w:p w:rsidR="00AB2F1B" w:rsidRDefault="00815CA5">
            <w:pPr>
              <w:pStyle w:val="TableParagraph"/>
              <w:spacing w:before="106"/>
              <w:ind w:left="5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  <w:tc>
          <w:tcPr>
            <w:tcW w:w="3283" w:type="dxa"/>
          </w:tcPr>
          <w:p w:rsidR="00AB2F1B" w:rsidRDefault="00815CA5">
            <w:pPr>
              <w:pStyle w:val="TableParagraph"/>
              <w:spacing w:line="221" w:lineRule="exact"/>
              <w:ind w:left="20" w:right="11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теплоснабжения</w:t>
            </w:r>
          </w:p>
          <w:p w:rsidR="00AB2F1B" w:rsidRDefault="00815CA5">
            <w:pPr>
              <w:pStyle w:val="TableParagraph"/>
              <w:spacing w:line="219" w:lineRule="exact"/>
              <w:ind w:left="22" w:right="2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  <w:tc>
          <w:tcPr>
            <w:tcW w:w="3283" w:type="dxa"/>
          </w:tcPr>
          <w:p w:rsidR="00AB2F1B" w:rsidRDefault="00815CA5">
            <w:pPr>
              <w:pStyle w:val="TableParagraph"/>
              <w:spacing w:before="106"/>
              <w:ind w:left="614"/>
              <w:jc w:val="left"/>
              <w:rPr>
                <w:sz w:val="20"/>
              </w:rPr>
            </w:pPr>
            <w:r>
              <w:rPr>
                <w:sz w:val="20"/>
              </w:rPr>
              <w:t>МУП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«Коммунальщик»</w:t>
            </w:r>
          </w:p>
        </w:tc>
      </w:tr>
    </w:tbl>
    <w:p w:rsidR="00AB2F1B" w:rsidRDefault="00AB2F1B">
      <w:pPr>
        <w:pStyle w:val="a3"/>
        <w:spacing w:before="109"/>
        <w:jc w:val="left"/>
        <w:rPr>
          <w:b/>
        </w:rPr>
      </w:pPr>
    </w:p>
    <w:p w:rsidR="00AB2F1B" w:rsidRDefault="00815CA5">
      <w:pPr>
        <w:pStyle w:val="a3"/>
        <w:spacing w:before="1" w:line="360" w:lineRule="auto"/>
        <w:ind w:left="282" w:right="283" w:firstLine="849"/>
      </w:pPr>
      <w:r>
        <w:t>Зона действия МУП «Коммунальщик» распространяется на котельную Большие Салы и относящиеся к ней тепловые сети. Зона действия представлена на рисунке 10.5.1.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9"/>
        <w:jc w:val="left"/>
        <w:rPr>
          <w:sz w:val="20"/>
        </w:rPr>
      </w:pPr>
    </w:p>
    <w:p w:rsidR="00AB2F1B" w:rsidRDefault="00815CA5">
      <w:pPr>
        <w:pStyle w:val="a3"/>
        <w:ind w:left="123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61141" cy="355615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141" cy="355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F1B" w:rsidRDefault="00815CA5">
      <w:pPr>
        <w:spacing w:before="242"/>
        <w:ind w:left="3373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10.5.1-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ЕТО</w:t>
      </w:r>
    </w:p>
    <w:p w:rsidR="00AB2F1B" w:rsidRDefault="00AB2F1B">
      <w:pPr>
        <w:rPr>
          <w:b/>
          <w:sz w:val="24"/>
        </w:rPr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  <w:rPr>
          <w:b/>
        </w:rPr>
      </w:pPr>
    </w:p>
    <w:p w:rsidR="00AB2F1B" w:rsidRDefault="00815CA5">
      <w:pPr>
        <w:pStyle w:val="1"/>
        <w:numPr>
          <w:ilvl w:val="0"/>
          <w:numId w:val="8"/>
        </w:numPr>
        <w:tabs>
          <w:tab w:val="left" w:pos="987"/>
        </w:tabs>
        <w:spacing w:line="259" w:lineRule="auto"/>
        <w:ind w:right="1138" w:firstLine="0"/>
      </w:pPr>
      <w:r>
        <w:t>РАЗДЕЛ</w:t>
      </w:r>
      <w:r>
        <w:rPr>
          <w:spacing w:val="-6"/>
        </w:rPr>
        <w:t xml:space="preserve"> </w:t>
      </w:r>
      <w:r>
        <w:t>11.</w:t>
      </w:r>
      <w:r>
        <w:rPr>
          <w:spacing w:val="40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НАГРУЗКИ МЕЖДУ ИСТОЧНИКАМИ ТЕПЛОВОЙ ЭНЕРГИИ</w:t>
      </w:r>
    </w:p>
    <w:p w:rsidR="00AB2F1B" w:rsidRDefault="00AB2F1B">
      <w:pPr>
        <w:pStyle w:val="a3"/>
        <w:spacing w:before="154"/>
        <w:jc w:val="left"/>
        <w:rPr>
          <w:b/>
        </w:rPr>
      </w:pPr>
    </w:p>
    <w:p w:rsidR="00AB2F1B" w:rsidRDefault="00815CA5">
      <w:pPr>
        <w:pStyle w:val="a3"/>
        <w:spacing w:before="1" w:line="360" w:lineRule="auto"/>
        <w:ind w:left="282" w:right="287" w:firstLine="705"/>
      </w:pPr>
      <w:r>
        <w:t>Сведения о перспективном распределении тепловой нагрузки в соответствии с развитием системы теплоснабжения представлены в таблице 11.1.1.</w:t>
      </w:r>
    </w:p>
    <w:p w:rsidR="00AB2F1B" w:rsidRDefault="00815CA5">
      <w:pPr>
        <w:pStyle w:val="2"/>
        <w:spacing w:before="7" w:line="360" w:lineRule="auto"/>
        <w:jc w:val="left"/>
      </w:pPr>
      <w:r>
        <w:t>Таблица 11.1.1 -</w:t>
      </w:r>
      <w:r>
        <w:rPr>
          <w:spacing w:val="31"/>
        </w:rPr>
        <w:t xml:space="preserve"> </w:t>
      </w:r>
      <w:r>
        <w:t>Сведения о перспективных балансах</w:t>
      </w:r>
      <w:r>
        <w:rPr>
          <w:spacing w:val="31"/>
        </w:rPr>
        <w:t xml:space="preserve"> </w:t>
      </w:r>
      <w:r>
        <w:t>тепловой мощности и тепловой</w:t>
      </w:r>
      <w:r>
        <w:rPr>
          <w:spacing w:val="40"/>
        </w:rPr>
        <w:t xml:space="preserve"> </w:t>
      </w:r>
      <w:r>
        <w:rPr>
          <w:spacing w:val="-2"/>
        </w:rPr>
        <w:t>нагрузки</w:t>
      </w: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864"/>
        <w:gridCol w:w="2669"/>
        <w:gridCol w:w="2755"/>
      </w:tblGrid>
      <w:tr w:rsidR="00AB2F1B">
        <w:trPr>
          <w:trHeight w:val="229"/>
        </w:trPr>
        <w:tc>
          <w:tcPr>
            <w:tcW w:w="4584" w:type="dxa"/>
            <w:gridSpan w:val="2"/>
            <w:shd w:val="clear" w:color="auto" w:fill="F1F1F1"/>
          </w:tcPr>
          <w:p w:rsidR="00AB2F1B" w:rsidRDefault="00815CA5">
            <w:pPr>
              <w:pStyle w:val="TableParagraph"/>
              <w:spacing w:line="210" w:lineRule="exact"/>
              <w:ind w:left="69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населенного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пункта</w:t>
            </w:r>
          </w:p>
        </w:tc>
        <w:tc>
          <w:tcPr>
            <w:tcW w:w="2669" w:type="dxa"/>
            <w:shd w:val="clear" w:color="auto" w:fill="F1F1F1"/>
          </w:tcPr>
          <w:p w:rsidR="00AB2F1B" w:rsidRPr="00972A44" w:rsidRDefault="00815CA5" w:rsidP="009E5471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proofErr w:type="spellStart"/>
            <w:r w:rsidRPr="00972A44">
              <w:rPr>
                <w:sz w:val="20"/>
              </w:rPr>
              <w:t>Большесальское</w:t>
            </w:r>
            <w:proofErr w:type="spellEnd"/>
            <w:r w:rsidRPr="00972A44">
              <w:rPr>
                <w:spacing w:val="-8"/>
                <w:sz w:val="20"/>
              </w:rPr>
              <w:t xml:space="preserve"> </w:t>
            </w:r>
            <w:proofErr w:type="spellStart"/>
            <w:r w:rsidRPr="00972A44">
              <w:rPr>
                <w:sz w:val="20"/>
              </w:rPr>
              <w:t>сп</w:t>
            </w:r>
            <w:proofErr w:type="spellEnd"/>
            <w:r w:rsidRPr="00972A44">
              <w:rPr>
                <w:spacing w:val="-6"/>
                <w:sz w:val="20"/>
              </w:rPr>
              <w:t xml:space="preserve"> </w:t>
            </w:r>
            <w:r w:rsidRPr="00972A44">
              <w:rPr>
                <w:sz w:val="20"/>
              </w:rPr>
              <w:t>202</w:t>
            </w:r>
            <w:r w:rsidR="009E5471" w:rsidRPr="00972A44">
              <w:rPr>
                <w:sz w:val="20"/>
              </w:rPr>
              <w:t>5</w:t>
            </w:r>
            <w:r w:rsidRPr="00972A44">
              <w:rPr>
                <w:spacing w:val="-4"/>
                <w:sz w:val="20"/>
              </w:rPr>
              <w:t xml:space="preserve"> </w:t>
            </w:r>
            <w:r w:rsidRPr="00972A44">
              <w:rPr>
                <w:spacing w:val="-5"/>
                <w:sz w:val="20"/>
              </w:rPr>
              <w:t>г.</w:t>
            </w:r>
          </w:p>
        </w:tc>
        <w:tc>
          <w:tcPr>
            <w:tcW w:w="2755" w:type="dxa"/>
            <w:shd w:val="clear" w:color="auto" w:fill="F1F1F1"/>
          </w:tcPr>
          <w:p w:rsidR="00AB2F1B" w:rsidRPr="00972A44" w:rsidRDefault="00815CA5" w:rsidP="00972A44">
            <w:pPr>
              <w:pStyle w:val="TableParagraph"/>
              <w:spacing w:line="210" w:lineRule="exact"/>
              <w:ind w:left="24" w:right="3"/>
              <w:rPr>
                <w:sz w:val="20"/>
              </w:rPr>
            </w:pPr>
            <w:proofErr w:type="spellStart"/>
            <w:r w:rsidRPr="00972A44">
              <w:rPr>
                <w:sz w:val="20"/>
              </w:rPr>
              <w:t>Большесальское</w:t>
            </w:r>
            <w:proofErr w:type="spellEnd"/>
            <w:r w:rsidRPr="00972A44">
              <w:rPr>
                <w:spacing w:val="-9"/>
                <w:sz w:val="20"/>
              </w:rPr>
              <w:t xml:space="preserve"> </w:t>
            </w:r>
            <w:proofErr w:type="spellStart"/>
            <w:r w:rsidRPr="00972A44">
              <w:rPr>
                <w:sz w:val="20"/>
              </w:rPr>
              <w:t>сп</w:t>
            </w:r>
            <w:proofErr w:type="spellEnd"/>
            <w:r w:rsidRPr="00972A44">
              <w:rPr>
                <w:spacing w:val="-7"/>
                <w:sz w:val="20"/>
              </w:rPr>
              <w:t xml:space="preserve"> </w:t>
            </w:r>
            <w:r w:rsidRPr="00972A44">
              <w:rPr>
                <w:sz w:val="20"/>
              </w:rPr>
              <w:t>203</w:t>
            </w:r>
            <w:r w:rsidR="00972A44" w:rsidRPr="00972A44">
              <w:rPr>
                <w:sz w:val="20"/>
              </w:rPr>
              <w:t>7</w:t>
            </w:r>
            <w:r w:rsidRPr="00972A44">
              <w:rPr>
                <w:spacing w:val="-4"/>
                <w:sz w:val="20"/>
              </w:rPr>
              <w:t xml:space="preserve"> </w:t>
            </w:r>
            <w:r w:rsidRPr="00972A44">
              <w:rPr>
                <w:spacing w:val="-5"/>
                <w:sz w:val="20"/>
              </w:rPr>
              <w:t>гг.</w:t>
            </w:r>
          </w:p>
        </w:tc>
      </w:tr>
      <w:tr w:rsidR="00AB2F1B">
        <w:trPr>
          <w:trHeight w:val="229"/>
        </w:trPr>
        <w:tc>
          <w:tcPr>
            <w:tcW w:w="4584" w:type="dxa"/>
            <w:gridSpan w:val="2"/>
          </w:tcPr>
          <w:p w:rsidR="00AB2F1B" w:rsidRDefault="00815CA5">
            <w:pPr>
              <w:pStyle w:val="TableParagraph"/>
              <w:spacing w:line="210" w:lineRule="exact"/>
              <w:ind w:left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теплоснабжения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2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Салы</w:t>
            </w:r>
          </w:p>
        </w:tc>
      </w:tr>
      <w:tr w:rsidR="00AB2F1B">
        <w:trPr>
          <w:trHeight w:val="229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0" w:lineRule="exact"/>
              <w:ind w:left="34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Установленная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мощность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 w:right="1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</w:tr>
      <w:tr w:rsidR="00AB2F1B">
        <w:trPr>
          <w:trHeight w:val="229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0" w:lineRule="exact"/>
              <w:ind w:left="34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Располагаемая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мощность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 w:right="1"/>
              <w:rPr>
                <w:sz w:val="20"/>
              </w:rPr>
            </w:pPr>
            <w:r>
              <w:rPr>
                <w:spacing w:val="-2"/>
                <w:sz w:val="20"/>
              </w:rPr>
              <w:t>0,246</w:t>
            </w:r>
          </w:p>
        </w:tc>
      </w:tr>
      <w:tr w:rsidR="00AB2F1B">
        <w:trPr>
          <w:trHeight w:val="229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0" w:lineRule="exact"/>
              <w:ind w:left="34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Затраты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нужды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5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 w:right="3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</w:tr>
      <w:tr w:rsidR="00AB2F1B">
        <w:trPr>
          <w:trHeight w:val="234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4" w:lineRule="exact"/>
              <w:ind w:left="34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Тепловая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мощность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нетто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4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4" w:lineRule="exact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0,245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4" w:lineRule="exact"/>
              <w:ind w:left="24" w:right="1"/>
              <w:rPr>
                <w:sz w:val="20"/>
              </w:rPr>
            </w:pPr>
            <w:r>
              <w:rPr>
                <w:spacing w:val="-2"/>
                <w:sz w:val="20"/>
              </w:rPr>
              <w:t>0,245</w:t>
            </w:r>
          </w:p>
        </w:tc>
      </w:tr>
      <w:tr w:rsidR="00AB2F1B">
        <w:trPr>
          <w:trHeight w:val="229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0" w:lineRule="exact"/>
              <w:ind w:left="3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Потери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ТС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 w:right="1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</w:tc>
      </w:tr>
      <w:tr w:rsidR="00AB2F1B">
        <w:trPr>
          <w:trHeight w:val="229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0" w:lineRule="exact"/>
              <w:ind w:left="34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Подключенная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Отопление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 w:right="1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</w:tr>
      <w:tr w:rsidR="00AB2F1B">
        <w:trPr>
          <w:trHeight w:val="229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0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Подключенная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нагрузка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ГВС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>
        <w:trPr>
          <w:trHeight w:val="229"/>
        </w:trPr>
        <w:tc>
          <w:tcPr>
            <w:tcW w:w="3720" w:type="dxa"/>
          </w:tcPr>
          <w:p w:rsidR="00AB2F1B" w:rsidRDefault="00815CA5">
            <w:pPr>
              <w:pStyle w:val="TableParagraph"/>
              <w:spacing w:line="210" w:lineRule="exact"/>
              <w:ind w:left="34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(Всего)</w:t>
            </w:r>
          </w:p>
        </w:tc>
        <w:tc>
          <w:tcPr>
            <w:tcW w:w="864" w:type="dxa"/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</w:tcPr>
          <w:p w:rsidR="00AB2F1B" w:rsidRDefault="00815CA5">
            <w:pPr>
              <w:pStyle w:val="TableParagraph"/>
              <w:spacing w:line="210" w:lineRule="exact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  <w:tc>
          <w:tcPr>
            <w:tcW w:w="2755" w:type="dxa"/>
          </w:tcPr>
          <w:p w:rsidR="00AB2F1B" w:rsidRDefault="00815CA5">
            <w:pPr>
              <w:pStyle w:val="TableParagraph"/>
              <w:spacing w:line="210" w:lineRule="exact"/>
              <w:ind w:left="24" w:right="1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</w:tc>
      </w:tr>
      <w:tr w:rsidR="00AB2F1B">
        <w:trPr>
          <w:trHeight w:val="229"/>
        </w:trPr>
        <w:tc>
          <w:tcPr>
            <w:tcW w:w="3720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3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Выработка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0,211</w:t>
            </w:r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4" w:right="1"/>
              <w:rPr>
                <w:sz w:val="20"/>
              </w:rPr>
            </w:pPr>
            <w:r>
              <w:rPr>
                <w:spacing w:val="-2"/>
                <w:sz w:val="20"/>
              </w:rPr>
              <w:t>0,211</w:t>
            </w:r>
          </w:p>
        </w:tc>
      </w:tr>
      <w:tr w:rsidR="00AB2F1B">
        <w:trPr>
          <w:trHeight w:val="23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Резерв/Дефицит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Гкал/ч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0,034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1B" w:rsidRDefault="00815CA5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0,034</w:t>
            </w:r>
          </w:p>
        </w:tc>
      </w:tr>
    </w:tbl>
    <w:p w:rsidR="00AB2F1B" w:rsidRDefault="00815CA5">
      <w:pPr>
        <w:pStyle w:val="a3"/>
        <w:spacing w:before="118" w:line="360" w:lineRule="auto"/>
        <w:ind w:left="282" w:right="286" w:firstLine="720"/>
      </w:pPr>
      <w:r>
        <w:t>Перспективные балансы тепловой мощности источников тепловой энергии и теплоносителя до 203</w:t>
      </w:r>
      <w:r w:rsidR="00972A44">
        <w:t>7</w:t>
      </w:r>
      <w:r>
        <w:t xml:space="preserve"> г. и присоединенной тепловой нагрузки во всех системах теплоснабжения </w:t>
      </w:r>
      <w:proofErr w:type="spellStart"/>
      <w:r>
        <w:t>Большесальского</w:t>
      </w:r>
      <w:proofErr w:type="spellEnd"/>
      <w:r>
        <w:t xml:space="preserve"> сельского поселения рассчитаны на основании существующих подключенных потребителей,</w:t>
      </w:r>
      <w:r>
        <w:rPr>
          <w:spacing w:val="40"/>
        </w:rPr>
        <w:t xml:space="preserve"> </w:t>
      </w:r>
      <w:r>
        <w:t>ввиду отсутствия прироста тепловой нагрузки и перспективной установленной мощности котельной после проведенной модернизации</w:t>
      </w:r>
    </w:p>
    <w:p w:rsidR="00AB2F1B" w:rsidRDefault="00815CA5">
      <w:pPr>
        <w:pStyle w:val="a3"/>
        <w:spacing w:line="360" w:lineRule="auto"/>
        <w:ind w:left="282" w:right="282" w:firstLine="720"/>
      </w:pPr>
      <w:r>
        <w:t>На котельной после</w:t>
      </w:r>
      <w:r>
        <w:rPr>
          <w:spacing w:val="-2"/>
        </w:rPr>
        <w:t xml:space="preserve"> </w:t>
      </w:r>
      <w:r>
        <w:t>модернизации будет присутствовать</w:t>
      </w:r>
      <w:r>
        <w:rPr>
          <w:spacing w:val="-2"/>
        </w:rPr>
        <w:t xml:space="preserve"> </w:t>
      </w:r>
      <w:r>
        <w:t>небольшой резерв мощности для возможности маневрирования в случае увеличения потерь в тепловой сети.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</w:pPr>
    </w:p>
    <w:p w:rsidR="00AB2F1B" w:rsidRDefault="00815CA5">
      <w:pPr>
        <w:pStyle w:val="1"/>
        <w:numPr>
          <w:ilvl w:val="0"/>
          <w:numId w:val="8"/>
        </w:numPr>
        <w:tabs>
          <w:tab w:val="left" w:pos="987"/>
        </w:tabs>
        <w:ind w:left="987" w:hanging="705"/>
      </w:pPr>
      <w:r>
        <w:t>РАЗДЕЛ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БЕСХОЗЯЙНЫМ</w:t>
      </w:r>
      <w:r>
        <w:rPr>
          <w:spacing w:val="-3"/>
        </w:rPr>
        <w:t xml:space="preserve"> </w:t>
      </w:r>
      <w:r>
        <w:t>ТЕПЛОВЫМ</w:t>
      </w:r>
      <w:r>
        <w:rPr>
          <w:spacing w:val="-4"/>
        </w:rPr>
        <w:t xml:space="preserve"> </w:t>
      </w:r>
      <w:r>
        <w:rPr>
          <w:spacing w:val="-2"/>
        </w:rPr>
        <w:t>СЕТЯМ</w:t>
      </w:r>
    </w:p>
    <w:p w:rsidR="00AB2F1B" w:rsidRDefault="00AB2F1B">
      <w:pPr>
        <w:pStyle w:val="a3"/>
        <w:spacing w:before="177"/>
        <w:jc w:val="left"/>
        <w:rPr>
          <w:b/>
        </w:rPr>
      </w:pPr>
    </w:p>
    <w:p w:rsidR="00AB2F1B" w:rsidRPr="00972A44" w:rsidRDefault="00815CA5">
      <w:pPr>
        <w:pStyle w:val="a3"/>
        <w:spacing w:line="360" w:lineRule="auto"/>
        <w:ind w:left="281" w:right="277" w:firstLine="849"/>
      </w:pPr>
      <w:r w:rsidRPr="00972A44">
        <w:t>В соответствии со статьей 15 п. 6 Федерального закона</w:t>
      </w:r>
      <w:r w:rsidRPr="00972A44">
        <w:rPr>
          <w:spacing w:val="-2"/>
        </w:rPr>
        <w:t xml:space="preserve"> </w:t>
      </w:r>
      <w:r w:rsidRPr="00972A44">
        <w:t>от 27 июля 2010 года № 190- ФЗ «О теплоснабжении», в случае выявления бесхозяйных тепловых сетей (тепловых сетей, не имеющих эксплуатирующей организации) орган местного самоуправления поселения или городского поселения до признания права собственности на указанные бесхозяйственные тепловые сети в течение тридцати дней с даты их выявления обязан определить</w:t>
      </w:r>
      <w:r w:rsidRPr="00972A44">
        <w:rPr>
          <w:spacing w:val="40"/>
        </w:rPr>
        <w:t xml:space="preserve"> </w:t>
      </w:r>
      <w:proofErr w:type="spellStart"/>
      <w:r w:rsidRPr="00972A44">
        <w:t>теплосетевую</w:t>
      </w:r>
      <w:proofErr w:type="spellEnd"/>
      <w:r w:rsidRPr="00972A44">
        <w:t xml:space="preserve"> организацию, тепловые сети которой непосредственно соединены с указанными бесхозяйными тепловыми сетями, или единую теплоснабжающую организацию, в которую осуществляет содержание и обслуживание указанных бесхозных тепловых сетей. Орган регулирования обязан включить затраты на содержание и обслуживание указанных бесхозных сетей в тарифы соответствующей организации на следующий период </w:t>
      </w:r>
      <w:r w:rsidRPr="00972A44">
        <w:rPr>
          <w:spacing w:val="-2"/>
        </w:rPr>
        <w:t>регулирования.</w:t>
      </w:r>
    </w:p>
    <w:p w:rsidR="00AB2F1B" w:rsidRDefault="00815CA5">
      <w:pPr>
        <w:pStyle w:val="a3"/>
        <w:spacing w:before="2"/>
        <w:ind w:left="1131"/>
      </w:pPr>
      <w:r w:rsidRPr="00972A44">
        <w:t>В</w:t>
      </w:r>
      <w:r w:rsidRPr="00972A44">
        <w:rPr>
          <w:spacing w:val="-5"/>
        </w:rPr>
        <w:t xml:space="preserve"> </w:t>
      </w:r>
      <w:r w:rsidRPr="00972A44">
        <w:t>настоящее</w:t>
      </w:r>
      <w:r w:rsidRPr="00972A44">
        <w:rPr>
          <w:spacing w:val="4"/>
        </w:rPr>
        <w:t xml:space="preserve"> </w:t>
      </w:r>
      <w:r w:rsidRPr="00972A44">
        <w:t>время</w:t>
      </w:r>
      <w:r w:rsidRPr="00972A44">
        <w:rPr>
          <w:spacing w:val="-3"/>
        </w:rPr>
        <w:t xml:space="preserve"> </w:t>
      </w:r>
      <w:r w:rsidRPr="00972A44">
        <w:t>все</w:t>
      </w:r>
      <w:r w:rsidRPr="00972A44">
        <w:rPr>
          <w:spacing w:val="-2"/>
        </w:rPr>
        <w:t xml:space="preserve"> </w:t>
      </w:r>
      <w:r w:rsidRPr="00972A44">
        <w:t>сети</w:t>
      </w:r>
      <w:r w:rsidRPr="00972A44">
        <w:rPr>
          <w:spacing w:val="-2"/>
        </w:rPr>
        <w:t xml:space="preserve"> </w:t>
      </w:r>
      <w:r w:rsidRPr="00972A44">
        <w:t>являются</w:t>
      </w:r>
      <w:r w:rsidRPr="00972A44">
        <w:rPr>
          <w:spacing w:val="-2"/>
        </w:rPr>
        <w:t xml:space="preserve"> бесхозяйными.</w:t>
      </w:r>
    </w:p>
    <w:p w:rsidR="00AB2F1B" w:rsidRDefault="00AB2F1B">
      <w:pPr>
        <w:pStyle w:val="a3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spacing w:before="4"/>
        <w:jc w:val="left"/>
      </w:pPr>
    </w:p>
    <w:p w:rsidR="00AB2F1B" w:rsidRDefault="00815CA5">
      <w:pPr>
        <w:pStyle w:val="1"/>
        <w:numPr>
          <w:ilvl w:val="0"/>
          <w:numId w:val="8"/>
        </w:numPr>
        <w:tabs>
          <w:tab w:val="left" w:pos="985"/>
        </w:tabs>
        <w:ind w:right="278" w:firstLine="0"/>
        <w:jc w:val="both"/>
      </w:pPr>
      <w:bookmarkStart w:id="123" w:name="13.РАЗДЕЛ_13_СИНХРОНИЗАЦИЯ_СХЕМЫ_ТЕПЛОСН"/>
      <w:bookmarkStart w:id="124" w:name="13.1.Описание_решений_(на_основе_утвержд"/>
      <w:bookmarkStart w:id="125" w:name="13.2.Описание_проблем_организации_газосн"/>
      <w:bookmarkStart w:id="126" w:name="13.3.Предложения_по_корректировке_утверж"/>
      <w:bookmarkStart w:id="127" w:name="13.4.Описание_решений_(вырабатываемых_с_"/>
      <w:bookmarkStart w:id="128" w:name="_bookmark64"/>
      <w:bookmarkEnd w:id="123"/>
      <w:bookmarkEnd w:id="124"/>
      <w:bookmarkEnd w:id="125"/>
      <w:bookmarkEnd w:id="126"/>
      <w:bookmarkEnd w:id="127"/>
      <w:bookmarkEnd w:id="128"/>
      <w:r>
        <w:t xml:space="preserve">РАЗДЕЛ 13 СИНХРОНИЗАЦИЯ СХЕМЫ ТЕПЛОСНАБЖЕНИЯ СО СХЕМОЙ ГАЗОСНАБЖЕНИЯ И ГАЗИФИКАЦИИ СУБЪЕКТА РОССИЙСКОЙ ФЕДЕРАЦИИ, СХЕМОЙ И ПРОГРАММОЙ РАЗВИТИЯ ЭЛЕКТРОЭНЕРГЕТИКИ, А ТАКЖЕ СО СХЕМОЙ ВОДОСНАБЖЕНИЯ И ВОДООТВЕДЕНИЯ МО «БОЛЬШЕСАЛЬСКОЕ </w:t>
      </w:r>
      <w:r>
        <w:rPr>
          <w:spacing w:val="-4"/>
        </w:rPr>
        <w:t>СП»</w:t>
      </w:r>
    </w:p>
    <w:p w:rsidR="00AB2F1B" w:rsidRDefault="00815CA5">
      <w:pPr>
        <w:pStyle w:val="2"/>
        <w:numPr>
          <w:ilvl w:val="1"/>
          <w:numId w:val="8"/>
        </w:numPr>
        <w:tabs>
          <w:tab w:val="left" w:pos="986"/>
        </w:tabs>
        <w:spacing w:before="242"/>
        <w:ind w:right="282" w:firstLine="0"/>
        <w:jc w:val="both"/>
      </w:pPr>
      <w:bookmarkStart w:id="129" w:name="_bookmark65"/>
      <w:bookmarkEnd w:id="129"/>
      <w:r>
        <w:t>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</w:t>
      </w:r>
      <w:r>
        <w:rPr>
          <w:spacing w:val="80"/>
        </w:rPr>
        <w:t xml:space="preserve"> </w:t>
      </w:r>
      <w:r>
        <w:t>обеспечения топливом источников тепловой энергии</w:t>
      </w:r>
    </w:p>
    <w:p w:rsidR="00AB2F1B" w:rsidRDefault="00815CA5">
      <w:pPr>
        <w:pStyle w:val="a3"/>
        <w:spacing w:before="115" w:line="360" w:lineRule="auto"/>
        <w:ind w:left="281" w:right="283" w:firstLine="849"/>
      </w:pPr>
      <w:r>
        <w:t xml:space="preserve">Стимулом в развитии системы теплоснабжения поселения явится дальнейшая его газификация, которая даст возможность использовать газ в качестве энергоносителя в локальных котельных и в автономных источниках теплоты (АИТ) для индивидуальной </w:t>
      </w:r>
      <w:r>
        <w:rPr>
          <w:spacing w:val="-2"/>
        </w:rPr>
        <w:t>застройки.</w:t>
      </w: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spacing w:before="245"/>
        <w:ind w:left="985" w:hanging="704"/>
        <w:jc w:val="both"/>
      </w:pPr>
      <w:bookmarkStart w:id="130" w:name="_bookmark66"/>
      <w:bookmarkEnd w:id="130"/>
      <w:r>
        <w:t>Описание</w:t>
      </w:r>
      <w:r>
        <w:rPr>
          <w:spacing w:val="-3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газоснабжения</w:t>
      </w:r>
      <w:r>
        <w:rPr>
          <w:spacing w:val="-2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тепловой</w:t>
      </w:r>
      <w:r>
        <w:rPr>
          <w:spacing w:val="-2"/>
        </w:rPr>
        <w:t xml:space="preserve"> энергии</w:t>
      </w:r>
    </w:p>
    <w:p w:rsidR="00AB2F1B" w:rsidRDefault="00AB2F1B">
      <w:pPr>
        <w:pStyle w:val="a3"/>
        <w:spacing w:before="240"/>
        <w:jc w:val="left"/>
        <w:rPr>
          <w:b/>
        </w:rPr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ind w:left="281" w:right="281" w:firstLine="0"/>
        <w:jc w:val="both"/>
      </w:pPr>
      <w:bookmarkStart w:id="131" w:name="_bookmark67"/>
      <w:bookmarkEnd w:id="131"/>
      <w:r>
        <w:t xml:space="preserve">Предложения </w:t>
      </w:r>
      <w:proofErr w:type="gramStart"/>
      <w:r>
        <w:t>по корректировке</w:t>
      </w:r>
      <w:proofErr w:type="gramEnd"/>
      <w:r>
        <w:t xml:space="preserve">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</w:p>
    <w:p w:rsidR="00AB2F1B" w:rsidRDefault="00AB2F1B">
      <w:pPr>
        <w:pStyle w:val="a3"/>
        <w:spacing w:before="115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78" w:firstLine="849"/>
      </w:pPr>
      <w:r>
        <w:t>Проблемы организации газоснабжения источников тепловой энергии на территории сельского поселения отсутствуют.</w:t>
      </w: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spacing w:before="243"/>
        <w:ind w:left="281" w:right="279" w:firstLine="0"/>
        <w:jc w:val="both"/>
      </w:pPr>
      <w:bookmarkStart w:id="132" w:name="_bookmark68"/>
      <w:bookmarkEnd w:id="132"/>
      <w:r>
        <w:t>Описание решений (вырабатываемых с учетом положений утвержденной схемы</w:t>
      </w:r>
      <w:r>
        <w:rPr>
          <w:spacing w:val="40"/>
        </w:rPr>
        <w:t xml:space="preserve"> </w:t>
      </w:r>
      <w:r>
        <w:t>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</w:p>
    <w:p w:rsidR="00AB2F1B" w:rsidRDefault="00AB2F1B">
      <w:pPr>
        <w:pStyle w:val="a3"/>
        <w:spacing w:before="115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77" w:firstLine="849"/>
      </w:pPr>
      <w:r>
        <w:t>На период актуализации схемы теплоснабжения предложения по корректировке, утвержденной (разработке) региональной (межрегиональной) программы газификации жилищно-коммунального</w:t>
      </w:r>
      <w:r>
        <w:rPr>
          <w:spacing w:val="74"/>
          <w:w w:val="150"/>
        </w:rPr>
        <w:t xml:space="preserve"> </w:t>
      </w:r>
      <w:r>
        <w:t>хозяйства,</w:t>
      </w:r>
      <w:r>
        <w:rPr>
          <w:spacing w:val="73"/>
          <w:w w:val="150"/>
        </w:rPr>
        <w:t xml:space="preserve"> </w:t>
      </w:r>
      <w:r>
        <w:t>промышленных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иных</w:t>
      </w:r>
      <w:r>
        <w:rPr>
          <w:spacing w:val="71"/>
          <w:w w:val="150"/>
        </w:rPr>
        <w:t xml:space="preserve"> </w:t>
      </w:r>
      <w:r>
        <w:t>организаций</w:t>
      </w:r>
      <w:r>
        <w:rPr>
          <w:spacing w:val="72"/>
          <w:w w:val="150"/>
        </w:rPr>
        <w:t xml:space="preserve"> </w:t>
      </w:r>
      <w:r>
        <w:rPr>
          <w:spacing w:val="-2"/>
        </w:rPr>
        <w:t>отсутствуют.</w:t>
      </w:r>
    </w:p>
    <w:p w:rsidR="00AB2F1B" w:rsidRDefault="00AB2F1B">
      <w:pPr>
        <w:pStyle w:val="a3"/>
        <w:spacing w:line="360" w:lineRule="auto"/>
        <w:sectPr w:rsidR="00AB2F1B">
          <w:pgSz w:w="11910" w:h="16840"/>
          <w:pgMar w:top="1240" w:right="283" w:bottom="280" w:left="1417" w:header="986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12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6"/>
        </w:tabs>
        <w:ind w:right="281" w:firstLine="0"/>
        <w:jc w:val="both"/>
      </w:pPr>
      <w:bookmarkStart w:id="133" w:name="13.5.Предложения_по_строительству_генери"/>
      <w:bookmarkStart w:id="134" w:name="13.6.Описание_решений_(вырабатываемых_с_"/>
      <w:bookmarkStart w:id="135" w:name="13.7.Предложения_по_корректировке_утверж"/>
      <w:bookmarkStart w:id="136" w:name="_bookmark69"/>
      <w:bookmarkEnd w:id="133"/>
      <w:bookmarkEnd w:id="134"/>
      <w:bookmarkEnd w:id="135"/>
      <w:bookmarkEnd w:id="136"/>
      <w:r>
        <w:t>Предложения по строительству генерирующих объектов, функционирующих в режиме комбинированной выработки электрической и тепловой энергии, указанные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</w:t>
      </w:r>
      <w:r>
        <w:rPr>
          <w:spacing w:val="-1"/>
        </w:rPr>
        <w:t xml:space="preserve"> </w:t>
      </w:r>
      <w:r>
        <w:t>России, содержащие в том числе описание участия указанных объектов в перспективных балансах тепловой мощности</w:t>
      </w:r>
      <w:r>
        <w:rPr>
          <w:spacing w:val="80"/>
        </w:rPr>
        <w:t xml:space="preserve"> </w:t>
      </w:r>
      <w:r>
        <w:t>и энергии</w:t>
      </w:r>
    </w:p>
    <w:p w:rsidR="00AB2F1B" w:rsidRDefault="00815CA5">
      <w:pPr>
        <w:pStyle w:val="a3"/>
        <w:spacing w:before="271" w:line="360" w:lineRule="auto"/>
        <w:ind w:left="282" w:right="281" w:firstLine="849"/>
      </w:pPr>
      <w:r>
        <w:t>Действующие источники тепловой энергии с комбинированной выработкой</w:t>
      </w:r>
      <w:r>
        <w:rPr>
          <w:spacing w:val="40"/>
        </w:rPr>
        <w:t xml:space="preserve"> </w:t>
      </w:r>
      <w:r>
        <w:t xml:space="preserve">тепловой и электрической энергии на территории </w:t>
      </w:r>
      <w:proofErr w:type="spellStart"/>
      <w:r>
        <w:t>Большесальского</w:t>
      </w:r>
      <w:proofErr w:type="spellEnd"/>
      <w:r>
        <w:t xml:space="preserve"> сельского поселения </w:t>
      </w:r>
      <w:r>
        <w:rPr>
          <w:spacing w:val="-2"/>
        </w:rPr>
        <w:t>отсутствуют.</w:t>
      </w:r>
    </w:p>
    <w:p w:rsidR="00AB2F1B" w:rsidRDefault="00815CA5">
      <w:pPr>
        <w:pStyle w:val="a3"/>
        <w:spacing w:before="1" w:line="360" w:lineRule="auto"/>
        <w:ind w:left="281" w:right="281" w:firstLine="849"/>
      </w:pPr>
      <w:r>
        <w:t>В настоящем проекте за основу принят сценарий, предусматривающий сохранение существующего состава источников теплоснабжения. Вывод в резерв и (или) вывод из эксплуатации котельных при передаче тепловых нагрузок на другие источники тепловой энергии схемой теплоснабжения не предусмотрен.</w:t>
      </w:r>
    </w:p>
    <w:p w:rsidR="00AB2F1B" w:rsidRDefault="00AB2F1B">
      <w:pPr>
        <w:pStyle w:val="a3"/>
        <w:spacing w:before="243"/>
        <w:jc w:val="left"/>
      </w:pP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ind w:left="281" w:right="288" w:firstLine="0"/>
        <w:jc w:val="both"/>
      </w:pPr>
      <w:bookmarkStart w:id="137" w:name="_bookmark70"/>
      <w:bookmarkEnd w:id="137"/>
      <w:r>
        <w:t>Описание решений (вырабатываемых с учетом положений утвержденной схемы водоснабжения МО 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>») о развитии соответствующей системы водоснабжения в части, относящейся к системам теплоснабжения</w:t>
      </w:r>
    </w:p>
    <w:p w:rsidR="00AB2F1B" w:rsidRDefault="00AB2F1B">
      <w:pPr>
        <w:pStyle w:val="a3"/>
        <w:spacing w:before="115"/>
        <w:jc w:val="left"/>
        <w:rPr>
          <w:b/>
        </w:rPr>
      </w:pPr>
    </w:p>
    <w:p w:rsidR="00AB2F1B" w:rsidRDefault="00815CA5">
      <w:pPr>
        <w:pStyle w:val="a3"/>
        <w:spacing w:line="360" w:lineRule="auto"/>
        <w:ind w:left="281" w:right="285" w:firstLine="849"/>
      </w:pPr>
      <w:r>
        <w:t>Существующая система водоснабжения/водоотведения полностью соответствует предъявляемым ей требованиям, не исчерпала свой эксплуатационный срок и осуществляет бесперебойную поставку воды к котельной сельского поселения, согласно вышеуказанным аспектам. Планирование новых решений водоснабжения/водоотведения существующей котельной не требуется.</w:t>
      </w:r>
    </w:p>
    <w:p w:rsidR="00AB2F1B" w:rsidRDefault="00815CA5">
      <w:pPr>
        <w:pStyle w:val="2"/>
        <w:numPr>
          <w:ilvl w:val="1"/>
          <w:numId w:val="8"/>
        </w:numPr>
        <w:tabs>
          <w:tab w:val="left" w:pos="985"/>
        </w:tabs>
        <w:spacing w:before="249" w:line="275" w:lineRule="exact"/>
        <w:ind w:left="985" w:hanging="704"/>
        <w:jc w:val="both"/>
      </w:pPr>
      <w:bookmarkStart w:id="138" w:name="_bookmark71"/>
      <w:bookmarkEnd w:id="138"/>
      <w:proofErr w:type="gramStart"/>
      <w:r>
        <w:t>Предложения</w:t>
      </w:r>
      <w:r>
        <w:rPr>
          <w:spacing w:val="38"/>
        </w:rPr>
        <w:t xml:space="preserve">  </w:t>
      </w:r>
      <w:r>
        <w:t>по</w:t>
      </w:r>
      <w:proofErr w:type="gramEnd"/>
      <w:r>
        <w:rPr>
          <w:spacing w:val="40"/>
        </w:rPr>
        <w:t xml:space="preserve">  </w:t>
      </w:r>
      <w:r>
        <w:t>корректировке</w:t>
      </w:r>
      <w:r>
        <w:rPr>
          <w:spacing w:val="40"/>
        </w:rPr>
        <w:t xml:space="preserve">  </w:t>
      </w:r>
      <w:r>
        <w:t>утвержденной</w:t>
      </w:r>
      <w:r>
        <w:rPr>
          <w:spacing w:val="40"/>
        </w:rPr>
        <w:t xml:space="preserve">  </w:t>
      </w:r>
      <w:r>
        <w:t>схемы</w:t>
      </w:r>
      <w:r>
        <w:rPr>
          <w:spacing w:val="39"/>
        </w:rPr>
        <w:t xml:space="preserve">  </w:t>
      </w:r>
      <w:r>
        <w:t>водоснабжения</w:t>
      </w:r>
      <w:r>
        <w:rPr>
          <w:spacing w:val="39"/>
        </w:rPr>
        <w:t xml:space="preserve">  </w:t>
      </w:r>
      <w:r>
        <w:rPr>
          <w:spacing w:val="-5"/>
        </w:rPr>
        <w:t>МО</w:t>
      </w:r>
    </w:p>
    <w:p w:rsidR="00AB2F1B" w:rsidRDefault="00815CA5">
      <w:pPr>
        <w:pStyle w:val="2"/>
        <w:ind w:left="281" w:right="277"/>
      </w:pPr>
      <w:r>
        <w:t>«</w:t>
      </w:r>
      <w:proofErr w:type="spellStart"/>
      <w:r>
        <w:t>Большесальское</w:t>
      </w:r>
      <w:proofErr w:type="spellEnd"/>
      <w:r>
        <w:t xml:space="preserve"> </w:t>
      </w:r>
      <w:proofErr w:type="spellStart"/>
      <w:r>
        <w:t>сп</w:t>
      </w:r>
      <w:proofErr w:type="spellEnd"/>
      <w:r>
        <w:t xml:space="preserve">» для обеспечения согласованности такой схемы и указанных в схеме теплоснабжения решений о развитии источников тепловой энергии и систем </w:t>
      </w:r>
      <w:r>
        <w:rPr>
          <w:spacing w:val="-2"/>
        </w:rPr>
        <w:t>теплоснабжения</w:t>
      </w:r>
    </w:p>
    <w:p w:rsidR="00AB2F1B" w:rsidRDefault="00815CA5">
      <w:pPr>
        <w:pStyle w:val="a3"/>
        <w:spacing w:before="116" w:line="360" w:lineRule="auto"/>
        <w:ind w:left="281" w:right="285" w:firstLine="849"/>
      </w:pPr>
      <w:r>
        <w:t>Согласно пункту 13.6. предложения по корректировке (разработке) утвержденной схемы водоснабжения отсутствуют.</w:t>
      </w:r>
    </w:p>
    <w:p w:rsidR="00AB2F1B" w:rsidRDefault="00AB2F1B">
      <w:pPr>
        <w:pStyle w:val="a3"/>
        <w:spacing w:line="360" w:lineRule="auto"/>
        <w:sectPr w:rsidR="00AB2F1B">
          <w:headerReference w:type="default" r:id="rId13"/>
          <w:pgSz w:w="11910" w:h="16840"/>
          <w:pgMar w:top="680" w:right="283" w:bottom="280" w:left="1417" w:header="420" w:footer="0" w:gutter="0"/>
          <w:cols w:space="720"/>
        </w:sectPr>
      </w:pPr>
    </w:p>
    <w:p w:rsidR="00AB2F1B" w:rsidRDefault="00AB2F1B">
      <w:pPr>
        <w:pStyle w:val="a3"/>
        <w:jc w:val="left"/>
      </w:pPr>
    </w:p>
    <w:p w:rsidR="00AB2F1B" w:rsidRDefault="00AB2F1B">
      <w:pPr>
        <w:pStyle w:val="a3"/>
        <w:spacing w:before="156"/>
        <w:jc w:val="left"/>
      </w:pPr>
    </w:p>
    <w:p w:rsidR="00AB2F1B" w:rsidRDefault="00815CA5">
      <w:pPr>
        <w:pStyle w:val="1"/>
        <w:spacing w:before="0" w:line="242" w:lineRule="auto"/>
      </w:pPr>
      <w:bookmarkStart w:id="139" w:name="РАЗДЕЛ_14._ИНДИКАТОРЫ_РАЗВИТИЯ_СИСТЕМ_ТЕ"/>
      <w:bookmarkStart w:id="140" w:name="_bookmark72"/>
      <w:bookmarkEnd w:id="139"/>
      <w:bookmarkEnd w:id="140"/>
      <w:r>
        <w:t>РАЗДЕЛ</w:t>
      </w:r>
      <w:r>
        <w:rPr>
          <w:spacing w:val="80"/>
        </w:rPr>
        <w:t xml:space="preserve"> </w:t>
      </w:r>
      <w:r>
        <w:t>14.</w:t>
      </w:r>
      <w:r>
        <w:rPr>
          <w:spacing w:val="80"/>
        </w:rPr>
        <w:t xml:space="preserve"> </w:t>
      </w:r>
      <w:r>
        <w:t>ИНДИКАТОРЫ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ТЕПЛОСНАБЖЕНИЯ</w:t>
      </w:r>
      <w:r>
        <w:rPr>
          <w:spacing w:val="80"/>
        </w:rPr>
        <w:t xml:space="preserve"> </w:t>
      </w:r>
      <w:r>
        <w:t>МО БОЛЬШЕСАЛЬСКОЕ СП</w:t>
      </w:r>
    </w:p>
    <w:p w:rsidR="00AB2F1B" w:rsidRDefault="00AB2F1B">
      <w:pPr>
        <w:pStyle w:val="a3"/>
        <w:spacing w:before="112"/>
        <w:jc w:val="left"/>
        <w:rPr>
          <w:b/>
        </w:rPr>
      </w:pPr>
    </w:p>
    <w:p w:rsidR="00AB2F1B" w:rsidRDefault="00815CA5">
      <w:pPr>
        <w:pStyle w:val="a3"/>
        <w:tabs>
          <w:tab w:val="left" w:pos="2637"/>
          <w:tab w:val="left" w:pos="3761"/>
          <w:tab w:val="left" w:pos="4845"/>
          <w:tab w:val="left" w:pos="6745"/>
          <w:tab w:val="left" w:pos="8630"/>
        </w:tabs>
        <w:spacing w:line="360" w:lineRule="auto"/>
        <w:ind w:left="282" w:right="567" w:firstLine="849"/>
        <w:jc w:val="left"/>
      </w:pPr>
      <w:r>
        <w:rPr>
          <w:spacing w:val="-2"/>
        </w:rPr>
        <w:t>Индикаторы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теплоснабжения</w:t>
      </w:r>
      <w:r>
        <w:tab/>
      </w:r>
      <w:proofErr w:type="spellStart"/>
      <w:r>
        <w:rPr>
          <w:spacing w:val="-2"/>
        </w:rPr>
        <w:t>Большесальское</w:t>
      </w:r>
      <w:proofErr w:type="spellEnd"/>
      <w:r>
        <w:tab/>
      </w:r>
      <w:r>
        <w:rPr>
          <w:spacing w:val="-2"/>
        </w:rPr>
        <w:t xml:space="preserve">сельского </w:t>
      </w:r>
      <w:r>
        <w:t>поселения приведены в таблице 14.1.</w:t>
      </w:r>
    </w:p>
    <w:p w:rsidR="00AB2F1B" w:rsidRDefault="00815CA5">
      <w:pPr>
        <w:spacing w:before="122" w:line="242" w:lineRule="auto"/>
        <w:ind w:left="282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14.1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теплоснабжения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Большесальского</w:t>
      </w:r>
      <w:proofErr w:type="spellEnd"/>
      <w:r>
        <w:rPr>
          <w:b/>
          <w:sz w:val="24"/>
        </w:rPr>
        <w:t xml:space="preserve"> сельского поселения</w:t>
      </w:r>
    </w:p>
    <w:p w:rsidR="00AB2F1B" w:rsidRDefault="00AB2F1B">
      <w:pPr>
        <w:pStyle w:val="a3"/>
        <w:spacing w:before="8"/>
        <w:jc w:val="left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400"/>
        <w:gridCol w:w="883"/>
        <w:gridCol w:w="888"/>
        <w:gridCol w:w="883"/>
        <w:gridCol w:w="888"/>
      </w:tblGrid>
      <w:tr w:rsidR="00AB2F1B">
        <w:trPr>
          <w:trHeight w:val="460"/>
        </w:trPr>
        <w:tc>
          <w:tcPr>
            <w:tcW w:w="634" w:type="dxa"/>
          </w:tcPr>
          <w:p w:rsidR="00AB2F1B" w:rsidRDefault="00815CA5">
            <w:pPr>
              <w:pStyle w:val="TableParagraph"/>
              <w:spacing w:line="225" w:lineRule="exact"/>
              <w:ind w:left="215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:rsidR="00AB2F1B" w:rsidRDefault="00815CA5">
            <w:pPr>
              <w:pStyle w:val="TableParagraph"/>
              <w:spacing w:line="215" w:lineRule="exact"/>
              <w:ind w:left="17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before="110"/>
              <w:ind w:left="120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показателя</w:t>
            </w:r>
          </w:p>
        </w:tc>
        <w:tc>
          <w:tcPr>
            <w:tcW w:w="883" w:type="dxa"/>
          </w:tcPr>
          <w:p w:rsidR="00AB2F1B" w:rsidRPr="00B45990" w:rsidRDefault="00815CA5" w:rsidP="009E5471">
            <w:pPr>
              <w:pStyle w:val="TableParagraph"/>
              <w:spacing w:before="110"/>
              <w:ind w:left="70" w:right="52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202</w:t>
            </w:r>
            <w:r w:rsidR="009E5471" w:rsidRPr="00B45990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888" w:type="dxa"/>
          </w:tcPr>
          <w:p w:rsidR="00AB2F1B" w:rsidRPr="00B45990" w:rsidRDefault="00815CA5" w:rsidP="009E5471">
            <w:pPr>
              <w:pStyle w:val="TableParagraph"/>
              <w:spacing w:before="110"/>
              <w:ind w:left="72" w:right="59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202</w:t>
            </w:r>
            <w:r w:rsidR="009E5471" w:rsidRPr="00B45990"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883" w:type="dxa"/>
          </w:tcPr>
          <w:p w:rsidR="00AB2F1B" w:rsidRPr="00B45990" w:rsidRDefault="00815CA5" w:rsidP="00B45990">
            <w:pPr>
              <w:pStyle w:val="TableParagraph"/>
              <w:spacing w:before="110"/>
              <w:ind w:left="64" w:right="55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203</w:t>
            </w:r>
            <w:r w:rsidR="00B45990" w:rsidRPr="00B45990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888" w:type="dxa"/>
          </w:tcPr>
          <w:p w:rsidR="00AB2F1B" w:rsidRPr="00B45990" w:rsidRDefault="00815CA5" w:rsidP="00B45990">
            <w:pPr>
              <w:pStyle w:val="TableParagraph"/>
              <w:spacing w:before="110"/>
              <w:ind w:left="72" w:right="58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203</w:t>
            </w:r>
            <w:r w:rsidR="00B45990" w:rsidRPr="00B45990">
              <w:rPr>
                <w:b/>
                <w:spacing w:val="-4"/>
                <w:sz w:val="20"/>
              </w:rPr>
              <w:t>7</w:t>
            </w:r>
          </w:p>
        </w:tc>
      </w:tr>
      <w:tr w:rsidR="00AB2F1B">
        <w:trPr>
          <w:trHeight w:val="1381"/>
        </w:trPr>
        <w:tc>
          <w:tcPr>
            <w:tcW w:w="634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248" w:right="245" w:firstLine="4"/>
              <w:rPr>
                <w:sz w:val="20"/>
              </w:rPr>
            </w:pPr>
            <w:r>
              <w:rPr>
                <w:sz w:val="20"/>
              </w:rPr>
              <w:t>Доля выполненных мероприятий по строительству, реконструкции и (или) модернизации объектов теплоснабжения,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повышения надежности и энергетической эффективности системы</w:t>
            </w:r>
          </w:p>
          <w:p w:rsidR="00AB2F1B" w:rsidRDefault="00815CA5">
            <w:pPr>
              <w:pStyle w:val="TableParagraph"/>
              <w:spacing w:line="230" w:lineRule="atLeast"/>
              <w:ind w:left="117" w:right="109"/>
              <w:rPr>
                <w:sz w:val="20"/>
              </w:rPr>
            </w:pPr>
            <w:r>
              <w:rPr>
                <w:sz w:val="20"/>
              </w:rPr>
              <w:t>теплоснабжения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перечнем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сроками, которые указаны в схеме теплоснабжения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4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685"/>
        </w:trPr>
        <w:tc>
          <w:tcPr>
            <w:tcW w:w="634" w:type="dxa"/>
          </w:tcPr>
          <w:p w:rsidR="00AB2F1B" w:rsidRDefault="00815CA5">
            <w:pPr>
              <w:pStyle w:val="TableParagraph"/>
              <w:spacing w:before="221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16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прекращений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подачи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энергии,</w:t>
            </w:r>
          </w:p>
          <w:p w:rsidR="00AB2F1B" w:rsidRDefault="00815CA5">
            <w:pPr>
              <w:pStyle w:val="TableParagraph"/>
              <w:spacing w:line="230" w:lineRule="atLeast"/>
              <w:ind w:left="117" w:right="113"/>
              <w:rPr>
                <w:sz w:val="20"/>
              </w:rPr>
            </w:pPr>
            <w:r>
              <w:rPr>
                <w:sz w:val="20"/>
              </w:rPr>
              <w:t>теплоносителя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тепловых сетях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221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221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221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221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>
        <w:trPr>
          <w:trHeight w:val="690"/>
        </w:trPr>
        <w:tc>
          <w:tcPr>
            <w:tcW w:w="634" w:type="dxa"/>
          </w:tcPr>
          <w:p w:rsidR="00AB2F1B" w:rsidRDefault="00815CA5">
            <w:pPr>
              <w:pStyle w:val="TableParagraph"/>
              <w:spacing w:before="221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35" w:lineRule="auto"/>
              <w:ind w:left="138" w:right="134" w:firstLine="4"/>
              <w:rPr>
                <w:sz w:val="20"/>
              </w:rPr>
            </w:pPr>
            <w:r>
              <w:rPr>
                <w:sz w:val="20"/>
              </w:rPr>
              <w:t>Количество прекращений подачи тепловой энергии, теплоносителя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AB2F1B" w:rsidRDefault="00815CA5">
            <w:pPr>
              <w:pStyle w:val="TableParagraph"/>
              <w:spacing w:line="219" w:lineRule="exact"/>
              <w:ind w:left="117" w:right="112"/>
              <w:rPr>
                <w:sz w:val="20"/>
              </w:rPr>
            </w:pPr>
            <w:r>
              <w:rPr>
                <w:spacing w:val="-2"/>
                <w:sz w:val="20"/>
              </w:rPr>
              <w:t>источниках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221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221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221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221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B2F1B">
        <w:trPr>
          <w:trHeight w:val="460"/>
        </w:trPr>
        <w:tc>
          <w:tcPr>
            <w:tcW w:w="634" w:type="dxa"/>
            <w:vMerge w:val="restart"/>
          </w:tcPr>
          <w:p w:rsidR="00AB2F1B" w:rsidRDefault="00815CA5">
            <w:pPr>
              <w:pStyle w:val="TableParagraph"/>
              <w:spacing w:before="226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14"/>
              <w:rPr>
                <w:sz w:val="20"/>
              </w:rPr>
            </w:pPr>
            <w:r>
              <w:rPr>
                <w:sz w:val="20"/>
              </w:rPr>
              <w:t>Удельный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расход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единицу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</w:p>
          <w:p w:rsidR="00AB2F1B" w:rsidRDefault="00815CA5">
            <w:pPr>
              <w:pStyle w:val="TableParagraph"/>
              <w:spacing w:line="219" w:lineRule="exact"/>
              <w:ind w:left="124" w:right="108"/>
              <w:rPr>
                <w:sz w:val="20"/>
              </w:rPr>
            </w:pPr>
            <w:r>
              <w:rPr>
                <w:sz w:val="20"/>
              </w:rPr>
              <w:t>энергии,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кг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у.т</w:t>
            </w:r>
            <w:proofErr w:type="spellEnd"/>
            <w:r>
              <w:rPr>
                <w:spacing w:val="-2"/>
                <w:sz w:val="20"/>
              </w:rPr>
              <w:t>./Гкал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110"/>
              <w:ind w:left="2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188,7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226"/>
              <w:ind w:left="2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162,5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226"/>
              <w:ind w:left="2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162,5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226"/>
              <w:ind w:left="2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162,5</w:t>
            </w:r>
          </w:p>
        </w:tc>
      </w:tr>
      <w:tr w:rsidR="00AB2F1B">
        <w:trPr>
          <w:trHeight w:val="23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10" w:lineRule="exact"/>
              <w:ind w:left="117" w:right="108"/>
              <w:rPr>
                <w:sz w:val="20"/>
              </w:rPr>
            </w:pPr>
            <w:r>
              <w:rPr>
                <w:sz w:val="20"/>
              </w:rPr>
              <w:t>отпускаемой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коллекторов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460"/>
        </w:trPr>
        <w:tc>
          <w:tcPr>
            <w:tcW w:w="634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8" w:right="108"/>
              <w:rPr>
                <w:sz w:val="20"/>
              </w:rPr>
            </w:pPr>
            <w:r>
              <w:rPr>
                <w:spacing w:val="-2"/>
                <w:sz w:val="20"/>
              </w:rPr>
              <w:t>Отношение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величины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потерь,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</w:p>
          <w:p w:rsidR="00AB2F1B" w:rsidRDefault="00815CA5">
            <w:pPr>
              <w:pStyle w:val="TableParagraph"/>
              <w:spacing w:line="219" w:lineRule="exact"/>
              <w:ind w:left="117" w:right="115"/>
              <w:rPr>
                <w:sz w:val="20"/>
              </w:rPr>
            </w:pP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 w:rsidR="00AB2F1B">
        <w:trPr>
          <w:trHeight w:val="46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теплоносителя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</w:p>
          <w:p w:rsidR="00AB2F1B" w:rsidRDefault="00815CA5">
            <w:pPr>
              <w:pStyle w:val="TableParagraph"/>
              <w:spacing w:line="219" w:lineRule="exact"/>
              <w:ind w:left="117" w:right="116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460"/>
        </w:trPr>
        <w:tc>
          <w:tcPr>
            <w:tcW w:w="634" w:type="dxa"/>
          </w:tcPr>
          <w:p w:rsidR="00AB2F1B" w:rsidRDefault="00815CA5">
            <w:pPr>
              <w:pStyle w:val="TableParagraph"/>
              <w:spacing w:before="106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14"/>
              <w:rPr>
                <w:sz w:val="20"/>
              </w:rPr>
            </w:pPr>
            <w:r>
              <w:rPr>
                <w:spacing w:val="-2"/>
                <w:sz w:val="20"/>
              </w:rPr>
              <w:t>Коэффициент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установленной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</w:p>
          <w:p w:rsidR="00AB2F1B" w:rsidRDefault="00815CA5">
            <w:pPr>
              <w:pStyle w:val="TableParagraph"/>
              <w:spacing w:line="219" w:lineRule="exact"/>
              <w:ind w:left="117" w:right="113"/>
              <w:rPr>
                <w:sz w:val="20"/>
              </w:rPr>
            </w:pPr>
            <w:r>
              <w:rPr>
                <w:spacing w:val="-2"/>
                <w:sz w:val="20"/>
              </w:rPr>
              <w:t>мощности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106"/>
              <w:ind w:left="116" w:right="52"/>
              <w:rPr>
                <w:sz w:val="20"/>
              </w:rPr>
            </w:pPr>
            <w:r>
              <w:rPr>
                <w:spacing w:val="-2"/>
                <w:sz w:val="20"/>
              </w:rPr>
              <w:t>19,96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106"/>
              <w:ind w:left="72" w:right="56"/>
              <w:rPr>
                <w:sz w:val="20"/>
              </w:rPr>
            </w:pPr>
            <w:r>
              <w:rPr>
                <w:spacing w:val="-2"/>
                <w:sz w:val="20"/>
              </w:rPr>
              <w:t>19,96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106"/>
              <w:ind w:left="64" w:right="53"/>
              <w:rPr>
                <w:sz w:val="20"/>
              </w:rPr>
            </w:pPr>
            <w:r>
              <w:rPr>
                <w:spacing w:val="-2"/>
                <w:sz w:val="20"/>
              </w:rPr>
              <w:t>19,96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106"/>
              <w:ind w:left="72" w:right="56"/>
              <w:rPr>
                <w:sz w:val="20"/>
              </w:rPr>
            </w:pPr>
            <w:r>
              <w:rPr>
                <w:spacing w:val="-2"/>
                <w:sz w:val="20"/>
              </w:rPr>
              <w:t>19,96</w:t>
            </w:r>
          </w:p>
        </w:tc>
      </w:tr>
      <w:tr w:rsidR="00AB2F1B">
        <w:trPr>
          <w:trHeight w:val="460"/>
        </w:trPr>
        <w:tc>
          <w:tcPr>
            <w:tcW w:w="634" w:type="dxa"/>
            <w:vMerge w:val="restart"/>
          </w:tcPr>
          <w:p w:rsidR="00AB2F1B" w:rsidRDefault="00815CA5">
            <w:pPr>
              <w:pStyle w:val="TableParagraph"/>
              <w:spacing w:before="226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11"/>
              <w:rPr>
                <w:sz w:val="20"/>
              </w:rPr>
            </w:pPr>
            <w:r>
              <w:rPr>
                <w:spacing w:val="-2"/>
                <w:sz w:val="20"/>
              </w:rPr>
              <w:t>Удельная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материальная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сетей,</w:t>
            </w:r>
          </w:p>
          <w:p w:rsidR="00AB2F1B" w:rsidRDefault="00815CA5">
            <w:pPr>
              <w:pStyle w:val="TableParagraph"/>
              <w:spacing w:line="219" w:lineRule="exact"/>
              <w:ind w:left="118" w:right="108"/>
              <w:rPr>
                <w:sz w:val="20"/>
              </w:rPr>
            </w:pPr>
            <w:r>
              <w:rPr>
                <w:spacing w:val="-2"/>
                <w:sz w:val="20"/>
              </w:rPr>
              <w:t>приведенная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226"/>
              <w:ind w:left="2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191,8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226"/>
              <w:ind w:left="2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191,8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226"/>
              <w:ind w:left="2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191,8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226"/>
              <w:ind w:left="2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191,8</w:t>
            </w:r>
          </w:p>
        </w:tc>
      </w:tr>
      <w:tr w:rsidR="00AB2F1B">
        <w:trPr>
          <w:trHeight w:val="23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10" w:lineRule="exact"/>
              <w:ind w:left="117" w:right="10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расчетной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нагрузке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(ОТ+ГВС)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921"/>
        </w:trPr>
        <w:tc>
          <w:tcPr>
            <w:tcW w:w="634" w:type="dxa"/>
            <w:vMerge w:val="restart"/>
          </w:tcPr>
          <w:p w:rsidR="00AB2F1B" w:rsidRDefault="00AB2F1B"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121" w:right="108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выработанной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комбинированном режиме (как отношение величины тепловой энергии,</w:t>
            </w:r>
          </w:p>
          <w:p w:rsidR="00AB2F1B" w:rsidRDefault="00815CA5">
            <w:pPr>
              <w:pStyle w:val="TableParagraph"/>
              <w:spacing w:line="230" w:lineRule="atLeast"/>
              <w:ind w:left="117" w:right="112"/>
              <w:rPr>
                <w:sz w:val="20"/>
              </w:rPr>
            </w:pPr>
            <w:r>
              <w:rPr>
                <w:sz w:val="20"/>
              </w:rPr>
              <w:t>отпущенной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отборов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турбоагрегатов,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величине выработанной тепловой энергии в границах поселения,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3" w:right="9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23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10" w:lineRule="exact"/>
              <w:ind w:left="117" w:right="109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округа,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значения)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455"/>
        </w:trPr>
        <w:tc>
          <w:tcPr>
            <w:tcW w:w="634" w:type="dxa"/>
          </w:tcPr>
          <w:p w:rsidR="00AB2F1B" w:rsidRDefault="00815CA5">
            <w:pPr>
              <w:pStyle w:val="TableParagraph"/>
              <w:spacing w:before="106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18"/>
              <w:rPr>
                <w:sz w:val="20"/>
              </w:rPr>
            </w:pPr>
            <w:r>
              <w:rPr>
                <w:sz w:val="20"/>
              </w:rPr>
              <w:t>Удельный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отпуск</w:t>
            </w:r>
          </w:p>
          <w:p w:rsidR="00AB2F1B" w:rsidRDefault="00815CA5">
            <w:pPr>
              <w:pStyle w:val="TableParagraph"/>
              <w:spacing w:line="214" w:lineRule="exact"/>
              <w:ind w:left="117" w:right="108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106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106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106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106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690"/>
        </w:trPr>
        <w:tc>
          <w:tcPr>
            <w:tcW w:w="634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35" w:lineRule="auto"/>
              <w:ind w:left="119" w:right="107" w:firstLine="1"/>
              <w:rPr>
                <w:sz w:val="20"/>
              </w:rPr>
            </w:pPr>
            <w:r>
              <w:rPr>
                <w:sz w:val="20"/>
              </w:rPr>
              <w:t>Коэффициент использования теплоты топлива (только для источников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функционирующих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</w:p>
          <w:p w:rsidR="00AB2F1B" w:rsidRDefault="00815CA5">
            <w:pPr>
              <w:pStyle w:val="TableParagraph"/>
              <w:spacing w:line="219" w:lineRule="exact"/>
              <w:ind w:left="121" w:right="108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комбинированной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выработки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3" w:right="9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23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10" w:lineRule="exact"/>
              <w:ind w:left="117" w:right="109"/>
              <w:rPr>
                <w:sz w:val="20"/>
              </w:rPr>
            </w:pPr>
            <w:r>
              <w:rPr>
                <w:sz w:val="20"/>
              </w:rPr>
              <w:t>электрической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энергии)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690"/>
        </w:trPr>
        <w:tc>
          <w:tcPr>
            <w:tcW w:w="634" w:type="dxa"/>
          </w:tcPr>
          <w:p w:rsidR="00AB2F1B" w:rsidRDefault="00815CA5">
            <w:pPr>
              <w:pStyle w:val="TableParagraph"/>
              <w:spacing w:before="221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488" w:firstLine="62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отпуска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осуществляемого</w:t>
            </w:r>
          </w:p>
          <w:p w:rsidR="00AB2F1B" w:rsidRDefault="00815CA5">
            <w:pPr>
              <w:pStyle w:val="TableParagraph"/>
              <w:spacing w:line="230" w:lineRule="atLeast"/>
              <w:ind w:left="1256" w:hanging="768"/>
              <w:jc w:val="left"/>
              <w:rPr>
                <w:sz w:val="20"/>
              </w:rPr>
            </w:pPr>
            <w:r>
              <w:rPr>
                <w:sz w:val="20"/>
              </w:rPr>
              <w:t>потребителями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приборам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объеме отпущенной тепловой энергии, %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221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221"/>
              <w:ind w:left="72" w:right="5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221"/>
              <w:ind w:left="66" w:right="5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221"/>
              <w:ind w:left="72" w:right="5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B2F1B">
        <w:trPr>
          <w:trHeight w:val="230"/>
        </w:trPr>
        <w:tc>
          <w:tcPr>
            <w:tcW w:w="634" w:type="dxa"/>
            <w:vMerge w:val="restart"/>
          </w:tcPr>
          <w:p w:rsidR="00AB2F1B" w:rsidRDefault="00815CA5">
            <w:pPr>
              <w:pStyle w:val="TableParagraph"/>
              <w:spacing w:before="226"/>
              <w:ind w:left="21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10" w:lineRule="exact"/>
              <w:ind w:left="123" w:right="108"/>
              <w:rPr>
                <w:sz w:val="20"/>
              </w:rPr>
            </w:pPr>
            <w:r>
              <w:rPr>
                <w:spacing w:val="-2"/>
                <w:sz w:val="20"/>
              </w:rPr>
              <w:t>Средневзвешенный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характеристике)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216"/>
              <w:ind w:left="13"/>
            </w:pPr>
            <w:r>
              <w:rPr>
                <w:spacing w:val="-10"/>
              </w:rPr>
              <w:t>7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216"/>
              <w:ind w:left="14" w:right="1"/>
            </w:pPr>
            <w:r>
              <w:rPr>
                <w:spacing w:val="-5"/>
              </w:rPr>
              <w:t>10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216"/>
              <w:ind w:left="13" w:right="4"/>
            </w:pPr>
            <w:r>
              <w:rPr>
                <w:spacing w:val="-5"/>
              </w:rPr>
              <w:t>15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216"/>
              <w:ind w:left="14"/>
            </w:pPr>
            <w:r>
              <w:rPr>
                <w:spacing w:val="-5"/>
              </w:rPr>
              <w:t>18</w:t>
            </w:r>
          </w:p>
        </w:tc>
      </w:tr>
      <w:tr w:rsidR="00AB2F1B">
        <w:trPr>
          <w:trHeight w:val="46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09"/>
              <w:rPr>
                <w:sz w:val="20"/>
              </w:rPr>
            </w:pPr>
            <w:r>
              <w:rPr>
                <w:sz w:val="20"/>
              </w:rPr>
              <w:t>эксплуатации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  <w:p w:rsidR="00AB2F1B" w:rsidRDefault="00815CA5">
            <w:pPr>
              <w:pStyle w:val="TableParagraph"/>
              <w:spacing w:line="219" w:lineRule="exact"/>
              <w:ind w:left="117" w:right="109"/>
              <w:rPr>
                <w:sz w:val="20"/>
              </w:rPr>
            </w:pPr>
            <w:r>
              <w:rPr>
                <w:spacing w:val="-2"/>
                <w:sz w:val="20"/>
              </w:rPr>
              <w:t>теплоснабжения)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1842"/>
        </w:trPr>
        <w:tc>
          <w:tcPr>
            <w:tcW w:w="634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схемы теплоснабжения, а</w:t>
            </w:r>
          </w:p>
          <w:p w:rsidR="00AB2F1B" w:rsidRDefault="00815CA5">
            <w:pPr>
              <w:pStyle w:val="TableParagraph"/>
              <w:spacing w:line="230" w:lineRule="atLeast"/>
              <w:ind w:left="117" w:right="116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поселения,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округа,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города федерального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значения)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AB2F1B" w:rsidRDefault="00AB2F1B">
      <w:pPr>
        <w:pStyle w:val="TableParagraph"/>
        <w:rPr>
          <w:sz w:val="20"/>
        </w:rPr>
        <w:sectPr w:rsidR="00AB2F1B" w:rsidSect="00A24718">
          <w:headerReference w:type="default" r:id="rId14"/>
          <w:pgSz w:w="11910" w:h="16840"/>
          <w:pgMar w:top="540" w:right="283" w:bottom="280" w:left="1417" w:header="276" w:footer="0" w:gutter="0"/>
          <w:cols w:space="720"/>
        </w:sectPr>
      </w:pPr>
    </w:p>
    <w:p w:rsidR="00AB2F1B" w:rsidRDefault="00AB2F1B">
      <w:pPr>
        <w:pStyle w:val="a3"/>
        <w:jc w:val="left"/>
        <w:rPr>
          <w:b/>
          <w:sz w:val="20"/>
        </w:rPr>
      </w:pPr>
    </w:p>
    <w:p w:rsidR="00AB2F1B" w:rsidRDefault="00AB2F1B">
      <w:pPr>
        <w:pStyle w:val="a3"/>
        <w:spacing w:before="131"/>
        <w:jc w:val="left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400"/>
        <w:gridCol w:w="883"/>
        <w:gridCol w:w="888"/>
        <w:gridCol w:w="883"/>
        <w:gridCol w:w="888"/>
      </w:tblGrid>
      <w:tr w:rsidR="00AB2F1B">
        <w:trPr>
          <w:trHeight w:val="460"/>
        </w:trPr>
        <w:tc>
          <w:tcPr>
            <w:tcW w:w="634" w:type="dxa"/>
          </w:tcPr>
          <w:p w:rsidR="00AB2F1B" w:rsidRDefault="00815CA5">
            <w:pPr>
              <w:pStyle w:val="TableParagraph"/>
              <w:spacing w:line="225" w:lineRule="exact"/>
              <w:ind w:left="215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:rsidR="00AB2F1B" w:rsidRDefault="00815CA5">
            <w:pPr>
              <w:pStyle w:val="TableParagraph"/>
              <w:spacing w:line="215" w:lineRule="exact"/>
              <w:ind w:left="17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before="110"/>
              <w:ind w:left="120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показателя</w:t>
            </w:r>
          </w:p>
        </w:tc>
        <w:tc>
          <w:tcPr>
            <w:tcW w:w="883" w:type="dxa"/>
          </w:tcPr>
          <w:p w:rsidR="00AB2F1B" w:rsidRPr="00B45990" w:rsidRDefault="00815CA5" w:rsidP="009E5471">
            <w:pPr>
              <w:pStyle w:val="TableParagraph"/>
              <w:spacing w:before="110"/>
              <w:ind w:left="70" w:right="52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202</w:t>
            </w:r>
            <w:r w:rsidR="009E5471" w:rsidRPr="00B45990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888" w:type="dxa"/>
          </w:tcPr>
          <w:p w:rsidR="00AB2F1B" w:rsidRPr="00B45990" w:rsidRDefault="00815CA5" w:rsidP="009E5471">
            <w:pPr>
              <w:pStyle w:val="TableParagraph"/>
              <w:spacing w:before="110"/>
              <w:ind w:left="72" w:right="59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202</w:t>
            </w:r>
            <w:r w:rsidR="009E5471" w:rsidRPr="00B45990"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883" w:type="dxa"/>
          </w:tcPr>
          <w:p w:rsidR="00AB2F1B" w:rsidRPr="00B45990" w:rsidRDefault="00815CA5" w:rsidP="00B45990">
            <w:pPr>
              <w:pStyle w:val="TableParagraph"/>
              <w:spacing w:before="110"/>
              <w:ind w:left="64" w:right="55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203</w:t>
            </w:r>
            <w:r w:rsidR="00B45990" w:rsidRPr="00B45990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888" w:type="dxa"/>
          </w:tcPr>
          <w:p w:rsidR="00AB2F1B" w:rsidRPr="00B45990" w:rsidRDefault="00815CA5" w:rsidP="00B45990">
            <w:pPr>
              <w:pStyle w:val="TableParagraph"/>
              <w:spacing w:before="110"/>
              <w:ind w:left="72" w:right="58"/>
              <w:rPr>
                <w:b/>
                <w:sz w:val="20"/>
              </w:rPr>
            </w:pPr>
            <w:r w:rsidRPr="00B45990">
              <w:rPr>
                <w:b/>
                <w:spacing w:val="-4"/>
                <w:sz w:val="20"/>
              </w:rPr>
              <w:t>203</w:t>
            </w:r>
            <w:r w:rsidR="00B45990" w:rsidRPr="00B45990">
              <w:rPr>
                <w:b/>
                <w:spacing w:val="-4"/>
                <w:sz w:val="20"/>
              </w:rPr>
              <w:t>7</w:t>
            </w:r>
          </w:p>
        </w:tc>
      </w:tr>
      <w:tr w:rsidR="00AB2F1B">
        <w:trPr>
          <w:trHeight w:val="1842"/>
        </w:trPr>
        <w:tc>
          <w:tcPr>
            <w:tcW w:w="634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364" w:right="355" w:firstLine="4"/>
              <w:rPr>
                <w:sz w:val="20"/>
              </w:rPr>
            </w:pPr>
            <w:r>
              <w:rPr>
                <w:sz w:val="20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</w:t>
            </w:r>
          </w:p>
          <w:p w:rsidR="00AB2F1B" w:rsidRDefault="00815CA5">
            <w:pPr>
              <w:pStyle w:val="TableParagraph"/>
              <w:spacing w:line="230" w:lineRule="atLeast"/>
              <w:ind w:left="117" w:right="108"/>
              <w:rPr>
                <w:sz w:val="20"/>
              </w:rPr>
            </w:pPr>
            <w:r>
              <w:rPr>
                <w:sz w:val="20"/>
              </w:rPr>
              <w:t>утвержденной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схеме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теплоснабжения)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поселения, городского округа, города федерального значения),%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4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7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54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</w:tr>
      <w:tr w:rsidR="00AB2F1B">
        <w:trPr>
          <w:trHeight w:val="2298"/>
        </w:trPr>
        <w:tc>
          <w:tcPr>
            <w:tcW w:w="634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2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340" w:right="322" w:hanging="11"/>
              <w:rPr>
                <w:sz w:val="20"/>
              </w:rPr>
            </w:pPr>
            <w:r>
              <w:rPr>
                <w:sz w:val="20"/>
              </w:rPr>
              <w:t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теплоснабжения, антимонопольного законодательства Российской Федерации,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AB2F1B" w:rsidRDefault="00815CA5">
            <w:pPr>
              <w:pStyle w:val="TableParagraph"/>
              <w:spacing w:line="218" w:lineRule="exact"/>
              <w:ind w:left="117" w:right="111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монополиях.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2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4" w:righ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2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10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4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4"/>
              </w:rPr>
            </w:pPr>
          </w:p>
          <w:p w:rsidR="00AB2F1B" w:rsidRDefault="00AB2F1B">
            <w:pPr>
              <w:pStyle w:val="TableParagraph"/>
              <w:spacing w:before="171"/>
              <w:jc w:val="left"/>
              <w:rPr>
                <w:b/>
                <w:sz w:val="24"/>
              </w:rPr>
            </w:pPr>
          </w:p>
          <w:p w:rsidR="00AB2F1B" w:rsidRDefault="00815CA5">
            <w:pPr>
              <w:pStyle w:val="TableParagraph"/>
              <w:ind w:left="64" w:righ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4"/>
              </w:rPr>
            </w:pPr>
          </w:p>
          <w:p w:rsidR="00AB2F1B" w:rsidRDefault="00AB2F1B">
            <w:pPr>
              <w:pStyle w:val="TableParagraph"/>
              <w:jc w:val="left"/>
              <w:rPr>
                <w:b/>
                <w:sz w:val="24"/>
              </w:rPr>
            </w:pPr>
          </w:p>
          <w:p w:rsidR="00AB2F1B" w:rsidRDefault="00AB2F1B">
            <w:pPr>
              <w:pStyle w:val="TableParagraph"/>
              <w:spacing w:before="171"/>
              <w:jc w:val="left"/>
              <w:rPr>
                <w:b/>
                <w:sz w:val="24"/>
              </w:rPr>
            </w:pPr>
          </w:p>
          <w:p w:rsidR="00AB2F1B" w:rsidRDefault="00815CA5">
            <w:pPr>
              <w:pStyle w:val="TableParagraph"/>
              <w:ind w:left="104" w:right="3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B2F1B">
        <w:trPr>
          <w:trHeight w:val="1377"/>
        </w:trPr>
        <w:tc>
          <w:tcPr>
            <w:tcW w:w="634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157" w:right="153" w:firstLine="8"/>
              <w:rPr>
                <w:sz w:val="20"/>
              </w:rPr>
            </w:pPr>
            <w:r>
              <w:rPr>
                <w:sz w:val="20"/>
              </w:rPr>
              <w:t>Продолжительность планового перерыва в горячем водоснабжении в связи с производством ежегодных ремонтных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централизованных сетях </w:t>
            </w:r>
            <w:proofErr w:type="spellStart"/>
            <w:r>
              <w:rPr>
                <w:sz w:val="20"/>
              </w:rPr>
              <w:t>инженерно</w:t>
            </w:r>
            <w:proofErr w:type="spellEnd"/>
            <w:r>
              <w:rPr>
                <w:sz w:val="20"/>
              </w:rPr>
              <w:t>–технического обеспечения горячего водоснабжения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межотопительный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ценовой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</w:p>
          <w:p w:rsidR="00AB2F1B" w:rsidRDefault="00815CA5">
            <w:pPr>
              <w:pStyle w:val="TableParagraph"/>
              <w:spacing w:line="217" w:lineRule="exact"/>
              <w:ind w:left="122" w:right="108"/>
              <w:rPr>
                <w:sz w:val="20"/>
              </w:rPr>
            </w:pPr>
            <w:r>
              <w:rPr>
                <w:spacing w:val="-2"/>
                <w:sz w:val="20"/>
              </w:rPr>
              <w:t>теплоснабжения,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5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jc w:val="left"/>
              <w:rPr>
                <w:b/>
                <w:sz w:val="20"/>
              </w:rPr>
            </w:pPr>
          </w:p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460"/>
        </w:trPr>
        <w:tc>
          <w:tcPr>
            <w:tcW w:w="634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08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бесхозяйных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учете</w:t>
            </w:r>
          </w:p>
          <w:p w:rsidR="00AB2F1B" w:rsidRDefault="00815CA5">
            <w:pPr>
              <w:pStyle w:val="TableParagraph"/>
              <w:spacing w:line="219" w:lineRule="exact"/>
              <w:ind w:left="117" w:right="110"/>
              <w:rPr>
                <w:sz w:val="20"/>
              </w:rPr>
            </w:pPr>
            <w:r>
              <w:rPr>
                <w:spacing w:val="-2"/>
                <w:sz w:val="20"/>
              </w:rPr>
              <w:t>бесхозяйных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3" w:right="9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  <w:vMerge w:val="restart"/>
          </w:tcPr>
          <w:p w:rsidR="00AB2F1B" w:rsidRDefault="00AB2F1B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14" w:right="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46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24" w:right="108"/>
              <w:rPr>
                <w:sz w:val="20"/>
              </w:rPr>
            </w:pPr>
            <w:r>
              <w:rPr>
                <w:sz w:val="20"/>
              </w:rPr>
              <w:t>недвижимых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зоне</w:t>
            </w:r>
          </w:p>
          <w:p w:rsidR="00AB2F1B" w:rsidRDefault="00815CA5">
            <w:pPr>
              <w:pStyle w:val="TableParagraph"/>
              <w:spacing w:line="219" w:lineRule="exact"/>
              <w:ind w:left="117" w:right="110"/>
              <w:rPr>
                <w:sz w:val="20"/>
              </w:rPr>
            </w:pPr>
            <w:r>
              <w:rPr>
                <w:spacing w:val="-2"/>
                <w:sz w:val="20"/>
              </w:rPr>
              <w:t>теплоснабжения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230"/>
        </w:trPr>
        <w:tc>
          <w:tcPr>
            <w:tcW w:w="634" w:type="dxa"/>
            <w:vMerge w:val="restart"/>
          </w:tcPr>
          <w:p w:rsidR="00AB2F1B" w:rsidRDefault="00815CA5">
            <w:pPr>
              <w:pStyle w:val="TableParagraph"/>
              <w:spacing w:before="110"/>
              <w:ind w:left="21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10" w:lineRule="exact"/>
              <w:ind w:left="117" w:right="111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Удовлетворенность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качеством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110"/>
              <w:ind w:left="13" w:right="3"/>
              <w:rPr>
                <w:sz w:val="20"/>
              </w:rPr>
            </w:pPr>
            <w:r>
              <w:rPr>
                <w:spacing w:val="-5"/>
                <w:sz w:val="20"/>
              </w:rPr>
              <w:t>н/д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110"/>
              <w:ind w:left="14" w:right="8"/>
              <w:rPr>
                <w:sz w:val="20"/>
              </w:rPr>
            </w:pPr>
            <w:r>
              <w:rPr>
                <w:spacing w:val="-5"/>
                <w:sz w:val="20"/>
              </w:rPr>
              <w:t>н/д</w:t>
            </w:r>
          </w:p>
        </w:tc>
        <w:tc>
          <w:tcPr>
            <w:tcW w:w="883" w:type="dxa"/>
            <w:vMerge w:val="restart"/>
          </w:tcPr>
          <w:p w:rsidR="00AB2F1B" w:rsidRDefault="00815CA5">
            <w:pPr>
              <w:pStyle w:val="TableParagraph"/>
              <w:spacing w:before="110"/>
              <w:ind w:left="13" w:right="12"/>
              <w:rPr>
                <w:sz w:val="20"/>
              </w:rPr>
            </w:pPr>
            <w:r>
              <w:rPr>
                <w:spacing w:val="-5"/>
                <w:sz w:val="20"/>
              </w:rPr>
              <w:t>н/д</w:t>
            </w:r>
          </w:p>
        </w:tc>
        <w:tc>
          <w:tcPr>
            <w:tcW w:w="888" w:type="dxa"/>
            <w:vMerge w:val="restart"/>
          </w:tcPr>
          <w:p w:rsidR="00AB2F1B" w:rsidRDefault="00815CA5">
            <w:pPr>
              <w:pStyle w:val="TableParagraph"/>
              <w:spacing w:before="110"/>
              <w:ind w:left="14" w:right="8"/>
              <w:rPr>
                <w:sz w:val="20"/>
              </w:rPr>
            </w:pPr>
            <w:r>
              <w:rPr>
                <w:spacing w:val="-5"/>
                <w:sz w:val="20"/>
              </w:rPr>
              <w:t>н/д</w:t>
            </w:r>
          </w:p>
        </w:tc>
      </w:tr>
      <w:tr w:rsidR="00AB2F1B">
        <w:trPr>
          <w:trHeight w:val="230"/>
        </w:trPr>
        <w:tc>
          <w:tcPr>
            <w:tcW w:w="634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10" w:lineRule="exact"/>
              <w:ind w:left="117" w:right="112"/>
              <w:rPr>
                <w:sz w:val="20"/>
              </w:rPr>
            </w:pPr>
            <w:r>
              <w:rPr>
                <w:sz w:val="20"/>
              </w:rPr>
              <w:t>теплоснабжения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теплоснабжения</w:t>
            </w: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AB2F1B" w:rsidRDefault="00AB2F1B">
            <w:pPr>
              <w:rPr>
                <w:sz w:val="2"/>
                <w:szCs w:val="2"/>
              </w:rPr>
            </w:pPr>
          </w:p>
        </w:tc>
      </w:tr>
      <w:tr w:rsidR="00AB2F1B">
        <w:trPr>
          <w:trHeight w:val="460"/>
        </w:trPr>
        <w:tc>
          <w:tcPr>
            <w:tcW w:w="634" w:type="dxa"/>
          </w:tcPr>
          <w:p w:rsidR="00AB2F1B" w:rsidRDefault="00815CA5">
            <w:pPr>
              <w:pStyle w:val="TableParagraph"/>
              <w:spacing w:before="106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spacing w:line="221" w:lineRule="exact"/>
              <w:ind w:left="117" w:right="108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AB2F1B" w:rsidRDefault="00815CA5">
            <w:pPr>
              <w:pStyle w:val="TableParagraph"/>
              <w:spacing w:line="219" w:lineRule="exact"/>
              <w:ind w:left="117" w:right="112"/>
              <w:rPr>
                <w:sz w:val="20"/>
              </w:rPr>
            </w:pPr>
            <w:r>
              <w:rPr>
                <w:sz w:val="20"/>
              </w:rPr>
              <w:t>ценовой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теплоснабжения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106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106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</w:tcPr>
          <w:p w:rsidR="00AB2F1B" w:rsidRDefault="00815CA5">
            <w:pPr>
              <w:pStyle w:val="TableParagraph"/>
              <w:spacing w:before="106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815CA5">
            <w:pPr>
              <w:pStyle w:val="TableParagraph"/>
              <w:spacing w:before="106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921"/>
        </w:trPr>
        <w:tc>
          <w:tcPr>
            <w:tcW w:w="634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138" w:right="134" w:firstLine="4"/>
              <w:rPr>
                <w:sz w:val="20"/>
              </w:rPr>
            </w:pPr>
            <w:r>
              <w:rPr>
                <w:sz w:val="20"/>
              </w:rPr>
              <w:t>Количество прекращений подачи тепловой энергии, теплоносителя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AB2F1B" w:rsidRDefault="00815CA5">
            <w:pPr>
              <w:pStyle w:val="TableParagraph"/>
              <w:spacing w:line="230" w:lineRule="atLeast"/>
              <w:ind w:left="122" w:right="108"/>
              <w:rPr>
                <w:sz w:val="20"/>
              </w:rPr>
            </w:pPr>
            <w:r>
              <w:rPr>
                <w:sz w:val="20"/>
              </w:rPr>
              <w:t>тепловых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однотрубном исчислении сверх предела разрешенных отклонений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AB2F1B">
        <w:trPr>
          <w:trHeight w:val="921"/>
        </w:trPr>
        <w:tc>
          <w:tcPr>
            <w:tcW w:w="634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400" w:type="dxa"/>
          </w:tcPr>
          <w:p w:rsidR="00AB2F1B" w:rsidRDefault="00815CA5">
            <w:pPr>
              <w:pStyle w:val="TableParagraph"/>
              <w:ind w:left="138" w:right="134" w:firstLine="4"/>
              <w:rPr>
                <w:sz w:val="20"/>
              </w:rPr>
            </w:pPr>
            <w:r>
              <w:rPr>
                <w:sz w:val="20"/>
              </w:rPr>
              <w:t xml:space="preserve">Количество прекращений подачи тепловой энергии, </w:t>
            </w:r>
            <w:r>
              <w:rPr>
                <w:spacing w:val="-2"/>
                <w:sz w:val="20"/>
              </w:rPr>
              <w:t>теплоносителя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AB2F1B" w:rsidRDefault="00815CA5">
            <w:pPr>
              <w:pStyle w:val="TableParagraph"/>
              <w:spacing w:line="230" w:lineRule="atLeast"/>
              <w:ind w:left="120" w:right="108"/>
              <w:rPr>
                <w:sz w:val="20"/>
              </w:rPr>
            </w:pPr>
            <w:r>
              <w:rPr>
                <w:sz w:val="20"/>
              </w:rPr>
              <w:t>источниках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Гкал/час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установленной мощности сверх предела разрешенных отклонений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3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64" w:right="6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88" w:type="dxa"/>
          </w:tcPr>
          <w:p w:rsidR="00AB2F1B" w:rsidRDefault="00AB2F1B">
            <w:pPr>
              <w:pStyle w:val="TableParagraph"/>
              <w:spacing w:before="106"/>
              <w:jc w:val="left"/>
              <w:rPr>
                <w:b/>
                <w:sz w:val="20"/>
              </w:rPr>
            </w:pPr>
          </w:p>
          <w:p w:rsidR="00AB2F1B" w:rsidRDefault="00815CA5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AB2F1B" w:rsidRDefault="00AB2F1B">
      <w:pPr>
        <w:pStyle w:val="TableParagraph"/>
        <w:rPr>
          <w:sz w:val="20"/>
        </w:rPr>
        <w:sectPr w:rsidR="00AB2F1B" w:rsidSect="00C1201E">
          <w:pgSz w:w="11910" w:h="16840"/>
          <w:pgMar w:top="540" w:right="283" w:bottom="280" w:left="1417" w:header="276" w:footer="0" w:gutter="0"/>
          <w:pgNumType w:start="56"/>
          <w:cols w:space="720"/>
        </w:sectPr>
      </w:pPr>
    </w:p>
    <w:p w:rsidR="00AB2F1B" w:rsidRDefault="00AB2F1B">
      <w:pPr>
        <w:pStyle w:val="a3"/>
        <w:jc w:val="left"/>
        <w:rPr>
          <w:b/>
        </w:rPr>
      </w:pPr>
    </w:p>
    <w:p w:rsidR="00AB2F1B" w:rsidRDefault="00AB2F1B">
      <w:pPr>
        <w:pStyle w:val="a3"/>
        <w:spacing w:before="36"/>
        <w:jc w:val="left"/>
        <w:rPr>
          <w:b/>
        </w:rPr>
      </w:pPr>
    </w:p>
    <w:p w:rsidR="00AB2F1B" w:rsidRDefault="00815CA5">
      <w:pPr>
        <w:pStyle w:val="1"/>
        <w:numPr>
          <w:ilvl w:val="0"/>
          <w:numId w:val="1"/>
        </w:numPr>
        <w:tabs>
          <w:tab w:val="left" w:pos="645"/>
        </w:tabs>
        <w:spacing w:before="0"/>
        <w:ind w:left="645" w:hanging="363"/>
      </w:pPr>
      <w:bookmarkStart w:id="141" w:name="15._РАЗДЕЛ_15_ЦЕНОВЫЕ_(ТАРИФНЫЕ)_ПОСЛЕДС"/>
      <w:bookmarkStart w:id="142" w:name="15.1._Тарифно-балансовые_расчетные_модел"/>
      <w:bookmarkStart w:id="143" w:name="15.2._Тарифно-балансовые_расчетные_модел"/>
      <w:bookmarkStart w:id="144" w:name="15.3._Результаты_оценки_ценовых_(тарифны"/>
      <w:bookmarkStart w:id="145" w:name="_bookmark73"/>
      <w:bookmarkEnd w:id="141"/>
      <w:bookmarkEnd w:id="142"/>
      <w:bookmarkEnd w:id="143"/>
      <w:bookmarkEnd w:id="144"/>
      <w:bookmarkEnd w:id="145"/>
      <w:r>
        <w:t>РАЗДЕЛ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ЦЕНОВЫЕ</w:t>
      </w:r>
      <w:r>
        <w:rPr>
          <w:spacing w:val="-3"/>
        </w:rPr>
        <w:t xml:space="preserve"> </w:t>
      </w:r>
      <w:r>
        <w:t>(ТАРИФНЫЕ)</w:t>
      </w:r>
      <w:r>
        <w:rPr>
          <w:spacing w:val="-3"/>
        </w:rPr>
        <w:t xml:space="preserve"> </w:t>
      </w:r>
      <w:r>
        <w:rPr>
          <w:spacing w:val="-2"/>
        </w:rPr>
        <w:t>ПОСЛЕДСТВИЯ</w:t>
      </w:r>
    </w:p>
    <w:p w:rsidR="00AB2F1B" w:rsidRDefault="00AB2F1B">
      <w:pPr>
        <w:pStyle w:val="a3"/>
        <w:spacing w:before="240"/>
        <w:jc w:val="left"/>
        <w:rPr>
          <w:b/>
        </w:rPr>
      </w:pPr>
    </w:p>
    <w:p w:rsidR="00AB2F1B" w:rsidRDefault="00815CA5">
      <w:pPr>
        <w:pStyle w:val="2"/>
        <w:numPr>
          <w:ilvl w:val="1"/>
          <w:numId w:val="1"/>
        </w:numPr>
        <w:tabs>
          <w:tab w:val="left" w:pos="943"/>
        </w:tabs>
        <w:spacing w:line="242" w:lineRule="auto"/>
        <w:ind w:right="566" w:firstLine="0"/>
      </w:pPr>
      <w:bookmarkStart w:id="146" w:name="_bookmark74"/>
      <w:bookmarkEnd w:id="146"/>
      <w:r>
        <w:t>Тарифно-балансовые</w:t>
      </w:r>
      <w:r>
        <w:rPr>
          <w:spacing w:val="80"/>
        </w:rPr>
        <w:t xml:space="preserve"> </w:t>
      </w:r>
      <w:r>
        <w:t>расчетные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теплоснабжения</w:t>
      </w:r>
      <w:r>
        <w:rPr>
          <w:spacing w:val="80"/>
        </w:rPr>
        <w:t xml:space="preserve"> </w:t>
      </w:r>
      <w:r>
        <w:t>потребителей</w:t>
      </w:r>
      <w:r>
        <w:rPr>
          <w:spacing w:val="80"/>
        </w:rPr>
        <w:t xml:space="preserve"> </w:t>
      </w:r>
      <w:r>
        <w:t>по каждой системе теплоснабжения</w:t>
      </w:r>
    </w:p>
    <w:p w:rsidR="00AB2F1B" w:rsidRDefault="00815CA5">
      <w:pPr>
        <w:pStyle w:val="a3"/>
        <w:spacing w:before="268" w:line="360" w:lineRule="auto"/>
        <w:ind w:left="282" w:right="562" w:firstLine="705"/>
      </w:pPr>
      <w:r>
        <w:t>Тарифно-балансовые расчеты модели теплоснабжения потребителей по каждой системе теплоснабжения не формируются ввиду установления единого тарифа на тепловую энергию для потребителей</w:t>
      </w:r>
    </w:p>
    <w:p w:rsidR="00AB2F1B" w:rsidRDefault="00815CA5">
      <w:pPr>
        <w:pStyle w:val="2"/>
        <w:numPr>
          <w:ilvl w:val="1"/>
          <w:numId w:val="1"/>
        </w:numPr>
        <w:tabs>
          <w:tab w:val="left" w:pos="943"/>
        </w:tabs>
        <w:spacing w:before="241" w:line="242" w:lineRule="auto"/>
        <w:ind w:right="566" w:firstLine="0"/>
      </w:pPr>
      <w:bookmarkStart w:id="147" w:name="_bookmark75"/>
      <w:bookmarkEnd w:id="147"/>
      <w:r>
        <w:t>Тарифно-балансовые</w:t>
      </w:r>
      <w:r>
        <w:rPr>
          <w:spacing w:val="80"/>
        </w:rPr>
        <w:t xml:space="preserve"> </w:t>
      </w:r>
      <w:r>
        <w:t>расчетные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теплоснабжения</w:t>
      </w:r>
      <w:r>
        <w:rPr>
          <w:spacing w:val="80"/>
        </w:rPr>
        <w:t xml:space="preserve"> </w:t>
      </w:r>
      <w:r>
        <w:t>потребителей</w:t>
      </w:r>
      <w:r>
        <w:rPr>
          <w:spacing w:val="80"/>
        </w:rPr>
        <w:t xml:space="preserve"> </w:t>
      </w:r>
      <w:r>
        <w:t>по каждой единой теплоснабжающей организации</w:t>
      </w:r>
    </w:p>
    <w:p w:rsidR="00AB2F1B" w:rsidRDefault="00815CA5">
      <w:pPr>
        <w:pStyle w:val="a3"/>
        <w:spacing w:before="268"/>
        <w:ind w:left="715" w:right="995"/>
        <w:jc w:val="center"/>
      </w:pPr>
      <w:r>
        <w:t>Расчет</w:t>
      </w:r>
      <w:r>
        <w:rPr>
          <w:spacing w:val="-8"/>
        </w:rPr>
        <w:t xml:space="preserve"> </w:t>
      </w:r>
      <w:r>
        <w:t>прогнозного</w:t>
      </w:r>
      <w:r>
        <w:rPr>
          <w:spacing w:val="-5"/>
        </w:rPr>
        <w:t xml:space="preserve"> </w:t>
      </w:r>
      <w:r>
        <w:t>тарифа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тепловую</w:t>
      </w:r>
      <w:r>
        <w:rPr>
          <w:spacing w:val="-5"/>
        </w:rPr>
        <w:t xml:space="preserve"> </w:t>
      </w:r>
      <w:r>
        <w:t>энергию</w:t>
      </w:r>
      <w:r>
        <w:rPr>
          <w:spacing w:val="-7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rPr>
          <w:spacing w:val="-2"/>
        </w:rPr>
        <w:t>15.3.</w:t>
      </w:r>
    </w:p>
    <w:p w:rsidR="00AB2F1B" w:rsidRDefault="00815CA5">
      <w:pPr>
        <w:pStyle w:val="2"/>
        <w:numPr>
          <w:ilvl w:val="1"/>
          <w:numId w:val="1"/>
        </w:numPr>
        <w:tabs>
          <w:tab w:val="left" w:pos="904"/>
        </w:tabs>
        <w:spacing w:before="243" w:line="242" w:lineRule="auto"/>
        <w:ind w:right="561" w:firstLine="0"/>
      </w:pPr>
      <w:bookmarkStart w:id="148" w:name="_bookmark76"/>
      <w:bookmarkEnd w:id="148"/>
      <w:r>
        <w:t>Результаты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ценовых</w:t>
      </w:r>
      <w:r>
        <w:rPr>
          <w:spacing w:val="40"/>
        </w:rPr>
        <w:t xml:space="preserve"> </w:t>
      </w:r>
      <w:r>
        <w:t>(тарифных)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 xml:space="preserve">проектов схемы теплоснабжения на основании разработанных </w:t>
      </w:r>
      <w:proofErr w:type="spellStart"/>
      <w:r>
        <w:t>тарифно</w:t>
      </w:r>
      <w:proofErr w:type="spellEnd"/>
      <w:r>
        <w:t xml:space="preserve"> - балансовых моделей</w:t>
      </w:r>
    </w:p>
    <w:p w:rsidR="00AB2F1B" w:rsidRDefault="00815CA5">
      <w:pPr>
        <w:pStyle w:val="a3"/>
        <w:spacing w:before="268" w:line="360" w:lineRule="auto"/>
        <w:ind w:left="282" w:right="560" w:firstLine="720"/>
      </w:pPr>
      <w:r>
        <w:t>Поскольку на территории «</w:t>
      </w:r>
      <w:proofErr w:type="spellStart"/>
      <w:r>
        <w:t>Большесальского</w:t>
      </w:r>
      <w:proofErr w:type="spellEnd"/>
      <w:r>
        <w:t xml:space="preserve"> </w:t>
      </w:r>
      <w:proofErr w:type="spellStart"/>
      <w:r>
        <w:t>сп</w:t>
      </w:r>
      <w:proofErr w:type="spellEnd"/>
      <w:r>
        <w:t>» установлен единый тариф на тепловую энергию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потребителей, то следует рассматривать</w:t>
      </w:r>
      <w:r>
        <w:rPr>
          <w:spacing w:val="-1"/>
        </w:rPr>
        <w:t xml:space="preserve"> </w:t>
      </w:r>
      <w:r>
        <w:t>прогноз</w:t>
      </w:r>
      <w:r>
        <w:rPr>
          <w:spacing w:val="-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тарифа в целом по предприятию.</w:t>
      </w:r>
    </w:p>
    <w:p w:rsidR="00AB2F1B" w:rsidRDefault="00815CA5">
      <w:pPr>
        <w:pStyle w:val="a3"/>
        <w:spacing w:before="1"/>
        <w:ind w:left="1131"/>
        <w:jc w:val="left"/>
      </w:pPr>
      <w:r>
        <w:t>Как</w:t>
      </w:r>
      <w:r>
        <w:rPr>
          <w:spacing w:val="-8"/>
        </w:rPr>
        <w:t xml:space="preserve"> </w:t>
      </w:r>
      <w:r>
        <w:t>видно</w:t>
      </w:r>
      <w:r>
        <w:rPr>
          <w:spacing w:val="-2"/>
        </w:rPr>
        <w:t xml:space="preserve"> </w:t>
      </w:r>
      <w:r>
        <w:t>по результатам расчета</w:t>
      </w:r>
      <w:r>
        <w:rPr>
          <w:spacing w:val="-5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тарифов</w:t>
      </w:r>
      <w:r>
        <w:rPr>
          <w:spacing w:val="-5"/>
        </w:rPr>
        <w:t xml:space="preserve"> </w:t>
      </w:r>
      <w:r>
        <w:rPr>
          <w:spacing w:val="-2"/>
        </w:rPr>
        <w:t>составляет:</w:t>
      </w:r>
    </w:p>
    <w:p w:rsidR="00AB2F1B" w:rsidRPr="00B45990" w:rsidRDefault="00815CA5">
      <w:pPr>
        <w:pStyle w:val="a4"/>
        <w:numPr>
          <w:ilvl w:val="2"/>
          <w:numId w:val="1"/>
        </w:numPr>
        <w:tabs>
          <w:tab w:val="left" w:pos="1697"/>
        </w:tabs>
        <w:spacing w:before="137"/>
        <w:ind w:left="1697" w:hanging="566"/>
        <w:jc w:val="left"/>
        <w:rPr>
          <w:sz w:val="24"/>
        </w:rPr>
      </w:pPr>
      <w:r w:rsidRPr="00B45990">
        <w:rPr>
          <w:sz w:val="24"/>
        </w:rPr>
        <w:t>на</w:t>
      </w:r>
      <w:r w:rsidRPr="00B45990">
        <w:rPr>
          <w:spacing w:val="-5"/>
          <w:sz w:val="24"/>
        </w:rPr>
        <w:t xml:space="preserve"> </w:t>
      </w:r>
      <w:r w:rsidRPr="00B45990">
        <w:rPr>
          <w:sz w:val="24"/>
        </w:rPr>
        <w:t>202</w:t>
      </w:r>
      <w:r w:rsidR="009E5471" w:rsidRPr="00B45990">
        <w:rPr>
          <w:sz w:val="24"/>
        </w:rPr>
        <w:t>7</w:t>
      </w:r>
      <w:r w:rsidRPr="00B45990">
        <w:rPr>
          <w:sz w:val="24"/>
        </w:rPr>
        <w:t xml:space="preserve"> к</w:t>
      </w:r>
      <w:r w:rsidRPr="00B45990">
        <w:rPr>
          <w:spacing w:val="-3"/>
          <w:sz w:val="24"/>
        </w:rPr>
        <w:t xml:space="preserve"> </w:t>
      </w:r>
      <w:r w:rsidRPr="00B45990">
        <w:rPr>
          <w:sz w:val="24"/>
        </w:rPr>
        <w:t>уровню 202</w:t>
      </w:r>
      <w:r w:rsidR="009E5471" w:rsidRPr="00B45990">
        <w:rPr>
          <w:sz w:val="24"/>
        </w:rPr>
        <w:t>6</w:t>
      </w:r>
      <w:r w:rsidRPr="00B45990">
        <w:rPr>
          <w:spacing w:val="-5"/>
          <w:sz w:val="24"/>
        </w:rPr>
        <w:t xml:space="preserve"> </w:t>
      </w:r>
      <w:r w:rsidRPr="00B45990">
        <w:rPr>
          <w:sz w:val="24"/>
        </w:rPr>
        <w:t>г.</w:t>
      </w:r>
      <w:r w:rsidRPr="00B45990">
        <w:rPr>
          <w:spacing w:val="1"/>
          <w:sz w:val="24"/>
        </w:rPr>
        <w:t xml:space="preserve"> </w:t>
      </w:r>
      <w:r w:rsidRPr="00B45990">
        <w:rPr>
          <w:sz w:val="24"/>
        </w:rPr>
        <w:t>планируется</w:t>
      </w:r>
      <w:r w:rsidRPr="00B45990">
        <w:rPr>
          <w:spacing w:val="-3"/>
          <w:sz w:val="24"/>
        </w:rPr>
        <w:t xml:space="preserve"> </w:t>
      </w:r>
      <w:r w:rsidRPr="00B45990">
        <w:rPr>
          <w:sz w:val="24"/>
        </w:rPr>
        <w:t>в</w:t>
      </w:r>
      <w:r w:rsidRPr="00B45990">
        <w:rPr>
          <w:spacing w:val="2"/>
          <w:sz w:val="24"/>
        </w:rPr>
        <w:t xml:space="preserve"> </w:t>
      </w:r>
      <w:r w:rsidRPr="00B45990">
        <w:rPr>
          <w:sz w:val="24"/>
        </w:rPr>
        <w:t>темпе плановой</w:t>
      </w:r>
      <w:r w:rsidRPr="00B45990">
        <w:rPr>
          <w:spacing w:val="1"/>
          <w:sz w:val="24"/>
        </w:rPr>
        <w:t xml:space="preserve"> </w:t>
      </w:r>
      <w:r w:rsidRPr="00B45990">
        <w:rPr>
          <w:spacing w:val="-2"/>
          <w:sz w:val="24"/>
        </w:rPr>
        <w:t>инфляции.</w:t>
      </w:r>
    </w:p>
    <w:p w:rsidR="00AB2F1B" w:rsidRPr="00B45990" w:rsidRDefault="00815CA5">
      <w:pPr>
        <w:pStyle w:val="a4"/>
        <w:numPr>
          <w:ilvl w:val="2"/>
          <w:numId w:val="1"/>
        </w:numPr>
        <w:tabs>
          <w:tab w:val="left" w:pos="1697"/>
        </w:tabs>
        <w:spacing w:before="137"/>
        <w:ind w:left="1697" w:hanging="566"/>
        <w:jc w:val="left"/>
        <w:rPr>
          <w:sz w:val="24"/>
        </w:rPr>
      </w:pPr>
      <w:r w:rsidRPr="00B45990">
        <w:rPr>
          <w:sz w:val="24"/>
        </w:rPr>
        <w:t>на</w:t>
      </w:r>
      <w:r w:rsidRPr="00B45990">
        <w:rPr>
          <w:spacing w:val="-2"/>
          <w:sz w:val="24"/>
        </w:rPr>
        <w:t xml:space="preserve"> </w:t>
      </w:r>
      <w:r w:rsidRPr="00B45990">
        <w:rPr>
          <w:sz w:val="24"/>
        </w:rPr>
        <w:t>202</w:t>
      </w:r>
      <w:r w:rsidR="009E5471" w:rsidRPr="00B45990">
        <w:rPr>
          <w:sz w:val="24"/>
        </w:rPr>
        <w:t>8</w:t>
      </w:r>
      <w:r w:rsidRPr="00B45990">
        <w:rPr>
          <w:sz w:val="24"/>
        </w:rPr>
        <w:t xml:space="preserve"> и</w:t>
      </w:r>
      <w:r w:rsidRPr="00B45990">
        <w:rPr>
          <w:spacing w:val="-3"/>
          <w:sz w:val="24"/>
        </w:rPr>
        <w:t xml:space="preserve"> </w:t>
      </w:r>
      <w:r w:rsidRPr="00B45990">
        <w:rPr>
          <w:sz w:val="24"/>
        </w:rPr>
        <w:t>далее</w:t>
      </w:r>
      <w:r w:rsidRPr="00B45990">
        <w:rPr>
          <w:spacing w:val="-3"/>
          <w:sz w:val="24"/>
        </w:rPr>
        <w:t xml:space="preserve"> </w:t>
      </w:r>
      <w:r w:rsidRPr="00B45990">
        <w:rPr>
          <w:sz w:val="24"/>
        </w:rPr>
        <w:t>рост</w:t>
      </w:r>
      <w:r w:rsidRPr="00B45990">
        <w:rPr>
          <w:spacing w:val="-8"/>
          <w:sz w:val="24"/>
        </w:rPr>
        <w:t xml:space="preserve"> </w:t>
      </w:r>
      <w:r w:rsidRPr="00B45990">
        <w:rPr>
          <w:sz w:val="24"/>
        </w:rPr>
        <w:t>тарифов</w:t>
      </w:r>
      <w:r w:rsidRPr="00B45990">
        <w:rPr>
          <w:spacing w:val="-3"/>
          <w:sz w:val="24"/>
        </w:rPr>
        <w:t xml:space="preserve"> </w:t>
      </w:r>
      <w:r w:rsidRPr="00B45990">
        <w:rPr>
          <w:sz w:val="24"/>
        </w:rPr>
        <w:t>планируется</w:t>
      </w:r>
      <w:r w:rsidRPr="00B45990">
        <w:rPr>
          <w:spacing w:val="-3"/>
          <w:sz w:val="24"/>
        </w:rPr>
        <w:t xml:space="preserve"> </w:t>
      </w:r>
      <w:r w:rsidRPr="00B45990">
        <w:rPr>
          <w:sz w:val="24"/>
        </w:rPr>
        <w:t>в</w:t>
      </w:r>
      <w:r w:rsidRPr="00B45990">
        <w:rPr>
          <w:spacing w:val="3"/>
          <w:sz w:val="24"/>
        </w:rPr>
        <w:t xml:space="preserve"> </w:t>
      </w:r>
      <w:r w:rsidRPr="00B45990">
        <w:rPr>
          <w:sz w:val="24"/>
        </w:rPr>
        <w:t>темпе плановой</w:t>
      </w:r>
      <w:r w:rsidRPr="00B45990">
        <w:rPr>
          <w:spacing w:val="-3"/>
          <w:sz w:val="24"/>
        </w:rPr>
        <w:t xml:space="preserve"> </w:t>
      </w:r>
      <w:r w:rsidRPr="00B45990">
        <w:rPr>
          <w:spacing w:val="-2"/>
          <w:sz w:val="24"/>
        </w:rPr>
        <w:t>инфляции.</w:t>
      </w:r>
    </w:p>
    <w:p w:rsidR="00AB2F1B" w:rsidRDefault="00815CA5">
      <w:pPr>
        <w:pStyle w:val="a3"/>
        <w:spacing w:before="136" w:line="360" w:lineRule="auto"/>
        <w:ind w:left="281" w:right="556" w:firstLine="849"/>
      </w:pPr>
      <w:r w:rsidRPr="00B45990">
        <w:t>Объем расходов, к</w:t>
      </w:r>
      <w:bookmarkStart w:id="149" w:name="_GoBack"/>
      <w:bookmarkEnd w:id="149"/>
      <w:r w:rsidRPr="00B45990">
        <w:t>оторый будет учтен в тарифах, ежегодно формируется и</w:t>
      </w:r>
      <w:r>
        <w:t xml:space="preserve"> утверждается регулирующим органом Региональной службой по тарифам Ростовской области в соответствии с уточненным прогнозом цен на ресурсы, с уточненными прогнозными показателями социально-экономического развития России по данным </w:t>
      </w:r>
      <w:proofErr w:type="spellStart"/>
      <w:r>
        <w:t>Минэконоразвития</w:t>
      </w:r>
      <w:proofErr w:type="spellEnd"/>
      <w:r>
        <w:t xml:space="preserve"> РФ (показатели инфляции, индексы цен и дефляторы по видам экономической деятельности и т.д.).</w:t>
      </w:r>
    </w:p>
    <w:p w:rsidR="00AB2F1B" w:rsidRDefault="00815CA5">
      <w:pPr>
        <w:pStyle w:val="a3"/>
        <w:spacing w:before="3" w:after="6" w:line="360" w:lineRule="auto"/>
        <w:ind w:left="281" w:right="558" w:firstLine="849"/>
      </w:pPr>
      <w:r>
        <w:t>На рисунке 15.3.1 представлена прогнозная динамика величина тарифа на тепловую энергию для потребителей без инвестиционной составляющей.</w:t>
      </w:r>
    </w:p>
    <w:p w:rsidR="00AB2F1B" w:rsidRDefault="001F2540" w:rsidP="001F2540">
      <w:pPr>
        <w:pStyle w:val="a3"/>
        <w:ind w:left="709"/>
        <w:jc w:val="left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55F7BA60" wp14:editId="1BB5E711">
            <wp:extent cx="4571365" cy="2282025"/>
            <wp:effectExtent l="0" t="0" r="635" b="44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B2F1B" w:rsidRDefault="00815CA5">
      <w:pPr>
        <w:spacing w:before="8"/>
        <w:ind w:right="284"/>
        <w:jc w:val="center"/>
        <w:rPr>
          <w:b/>
          <w:sz w:val="24"/>
        </w:rPr>
      </w:pPr>
      <w:r>
        <w:rPr>
          <w:b/>
          <w:sz w:val="24"/>
        </w:rPr>
        <w:t>Рисунок 15.3.1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ценовых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последствий</w:t>
      </w:r>
    </w:p>
    <w:sectPr w:rsidR="00AB2F1B">
      <w:pgSz w:w="11910" w:h="16840"/>
      <w:pgMar w:top="540" w:right="283" w:bottom="280" w:left="1417" w:header="2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0E" w:rsidRDefault="000B560E">
      <w:r>
        <w:separator/>
      </w:r>
    </w:p>
  </w:endnote>
  <w:endnote w:type="continuationSeparator" w:id="0">
    <w:p w:rsidR="000B560E" w:rsidRDefault="000B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0E" w:rsidRDefault="000B560E">
      <w:r>
        <w:separator/>
      </w:r>
    </w:p>
  </w:footnote>
  <w:footnote w:type="continuationSeparator" w:id="0">
    <w:p w:rsidR="000B560E" w:rsidRDefault="000B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718" w:rsidRDefault="00A2471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89184" behindDoc="1" locked="0" layoutInCell="1" allowOverlap="1">
              <wp:simplePos x="0" y="0"/>
              <wp:positionH relativeFrom="page">
                <wp:posOffset>4050284</wp:posOffset>
              </wp:positionH>
              <wp:positionV relativeFrom="page">
                <wp:posOffset>613468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718" w:rsidRDefault="00A24718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1201E">
                            <w:rPr>
                              <w:noProof/>
                              <w:spacing w:val="-5"/>
                            </w:rPr>
                            <w:t>53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9pt;margin-top:48.3pt;width:14pt;height:15.3pt;z-index:-175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BUZD3X3wAAAAoBAAAPAAAAAAAAAAAAAAAAAAAEAABkcnMvZG93bnJldi54bWxQSwUG&#10;AAAAAAQABADzAAAADAUAAAAA&#10;" filled="f" stroked="f">
              <v:path arrowok="t"/>
              <v:textbox inset="0,0,0,0">
                <w:txbxContent>
                  <w:p w:rsidR="00A24718" w:rsidRDefault="00A24718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1201E">
                      <w:rPr>
                        <w:noProof/>
                        <w:spacing w:val="-5"/>
                      </w:rPr>
                      <w:t>53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718" w:rsidRDefault="00A2471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89696" behindDoc="1" locked="0" layoutInCell="1" allowOverlap="1">
              <wp:simplePos x="0" y="0"/>
              <wp:positionH relativeFrom="page">
                <wp:posOffset>4050284</wp:posOffset>
              </wp:positionH>
              <wp:positionV relativeFrom="page">
                <wp:posOffset>253817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718" w:rsidRDefault="00A24718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18.9pt;margin-top:20pt;width:14pt;height:15.3pt;z-index:-175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" filled="f" stroked="f">
              <v:path arrowok="t"/>
              <v:textbox inset="0,0,0,0">
                <w:txbxContent>
                  <w:p w:rsidR="00A24718" w:rsidRDefault="00A24718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718" w:rsidRDefault="00A2471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90208" behindDoc="1" locked="0" layoutInCell="1" allowOverlap="1">
              <wp:simplePos x="0" y="0"/>
              <wp:positionH relativeFrom="page">
                <wp:posOffset>3936479</wp:posOffset>
              </wp:positionH>
              <wp:positionV relativeFrom="page">
                <wp:posOffset>162365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718" w:rsidRDefault="00A24718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5</w:t>
                          </w:r>
                          <w:r w:rsidR="00C1201E">
                            <w:rPr>
                              <w:spacing w:val="-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309.95pt;margin-top:12.8pt;width:19pt;height:15.3pt;z-index:-175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" filled="f" stroked="f">
              <v:path arrowok="t"/>
              <v:textbox inset="0,0,0,0">
                <w:txbxContent>
                  <w:p w:rsidR="00A24718" w:rsidRDefault="00A24718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t>5</w:t>
                    </w:r>
                    <w:r w:rsidR="00C1201E">
                      <w:rPr>
                        <w:spacing w:val="-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58C"/>
    <w:multiLevelType w:val="multilevel"/>
    <w:tmpl w:val="B8BC934A"/>
    <w:lvl w:ilvl="0">
      <w:start w:val="15"/>
      <w:numFmt w:val="decimal"/>
      <w:lvlText w:val="%1."/>
      <w:lvlJc w:val="left"/>
      <w:pPr>
        <w:ind w:left="64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2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03755CB9"/>
    <w:multiLevelType w:val="multilevel"/>
    <w:tmpl w:val="EB98EB2A"/>
    <w:lvl w:ilvl="0">
      <w:start w:val="7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09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64"/>
      </w:pPr>
      <w:rPr>
        <w:rFonts w:hint="default"/>
        <w:lang w:val="ru-RU" w:eastAsia="en-US" w:bidi="ar-SA"/>
      </w:rPr>
    </w:lvl>
  </w:abstractNum>
  <w:abstractNum w:abstractNumId="2" w15:restartNumberingAfterBreak="0">
    <w:nsid w:val="06CD039D"/>
    <w:multiLevelType w:val="multilevel"/>
    <w:tmpl w:val="67BE6E18"/>
    <w:lvl w:ilvl="0">
      <w:start w:val="8"/>
      <w:numFmt w:val="decimal"/>
      <w:lvlText w:val="%1"/>
      <w:lvlJc w:val="left"/>
      <w:pPr>
        <w:ind w:left="282" w:hanging="3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3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0A244261"/>
    <w:multiLevelType w:val="hybridMultilevel"/>
    <w:tmpl w:val="9DF8C786"/>
    <w:lvl w:ilvl="0" w:tplc="E1343A8E">
      <w:numFmt w:val="bullet"/>
      <w:lvlText w:val=""/>
      <w:lvlJc w:val="left"/>
      <w:pPr>
        <w:ind w:left="281" w:hanging="56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A0622A2">
      <w:numFmt w:val="bullet"/>
      <w:lvlText w:val="•"/>
      <w:lvlJc w:val="left"/>
      <w:pPr>
        <w:ind w:left="1272" w:hanging="567"/>
      </w:pPr>
      <w:rPr>
        <w:rFonts w:hint="default"/>
        <w:lang w:val="ru-RU" w:eastAsia="en-US" w:bidi="ar-SA"/>
      </w:rPr>
    </w:lvl>
    <w:lvl w:ilvl="2" w:tplc="16620EDE">
      <w:numFmt w:val="bullet"/>
      <w:lvlText w:val="•"/>
      <w:lvlJc w:val="left"/>
      <w:pPr>
        <w:ind w:left="2264" w:hanging="567"/>
      </w:pPr>
      <w:rPr>
        <w:rFonts w:hint="default"/>
        <w:lang w:val="ru-RU" w:eastAsia="en-US" w:bidi="ar-SA"/>
      </w:rPr>
    </w:lvl>
    <w:lvl w:ilvl="3" w:tplc="E0360048">
      <w:numFmt w:val="bullet"/>
      <w:lvlText w:val="•"/>
      <w:lvlJc w:val="left"/>
      <w:pPr>
        <w:ind w:left="3257" w:hanging="567"/>
      </w:pPr>
      <w:rPr>
        <w:rFonts w:hint="default"/>
        <w:lang w:val="ru-RU" w:eastAsia="en-US" w:bidi="ar-SA"/>
      </w:rPr>
    </w:lvl>
    <w:lvl w:ilvl="4" w:tplc="0C52E748">
      <w:numFmt w:val="bullet"/>
      <w:lvlText w:val="•"/>
      <w:lvlJc w:val="left"/>
      <w:pPr>
        <w:ind w:left="4249" w:hanging="567"/>
      </w:pPr>
      <w:rPr>
        <w:rFonts w:hint="default"/>
        <w:lang w:val="ru-RU" w:eastAsia="en-US" w:bidi="ar-SA"/>
      </w:rPr>
    </w:lvl>
    <w:lvl w:ilvl="5" w:tplc="582C2D18">
      <w:numFmt w:val="bullet"/>
      <w:lvlText w:val="•"/>
      <w:lvlJc w:val="left"/>
      <w:pPr>
        <w:ind w:left="5242" w:hanging="567"/>
      </w:pPr>
      <w:rPr>
        <w:rFonts w:hint="default"/>
        <w:lang w:val="ru-RU" w:eastAsia="en-US" w:bidi="ar-SA"/>
      </w:rPr>
    </w:lvl>
    <w:lvl w:ilvl="6" w:tplc="46F6DAC4">
      <w:numFmt w:val="bullet"/>
      <w:lvlText w:val="•"/>
      <w:lvlJc w:val="left"/>
      <w:pPr>
        <w:ind w:left="6234" w:hanging="567"/>
      </w:pPr>
      <w:rPr>
        <w:rFonts w:hint="default"/>
        <w:lang w:val="ru-RU" w:eastAsia="en-US" w:bidi="ar-SA"/>
      </w:rPr>
    </w:lvl>
    <w:lvl w:ilvl="7" w:tplc="0D4092D8">
      <w:numFmt w:val="bullet"/>
      <w:lvlText w:val="•"/>
      <w:lvlJc w:val="left"/>
      <w:pPr>
        <w:ind w:left="7226" w:hanging="567"/>
      </w:pPr>
      <w:rPr>
        <w:rFonts w:hint="default"/>
        <w:lang w:val="ru-RU" w:eastAsia="en-US" w:bidi="ar-SA"/>
      </w:rPr>
    </w:lvl>
    <w:lvl w:ilvl="8" w:tplc="07BABDE0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C581CF1"/>
    <w:multiLevelType w:val="hybridMultilevel"/>
    <w:tmpl w:val="F77C0B30"/>
    <w:lvl w:ilvl="0" w:tplc="6C325A9E">
      <w:numFmt w:val="bullet"/>
      <w:lvlText w:val=""/>
      <w:lvlJc w:val="left"/>
      <w:pPr>
        <w:ind w:left="28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382E692">
      <w:numFmt w:val="bullet"/>
      <w:lvlText w:val="•"/>
      <w:lvlJc w:val="left"/>
      <w:pPr>
        <w:ind w:left="1272" w:hanging="567"/>
      </w:pPr>
      <w:rPr>
        <w:rFonts w:hint="default"/>
        <w:lang w:val="ru-RU" w:eastAsia="en-US" w:bidi="ar-SA"/>
      </w:rPr>
    </w:lvl>
    <w:lvl w:ilvl="2" w:tplc="338C0C90">
      <w:numFmt w:val="bullet"/>
      <w:lvlText w:val="•"/>
      <w:lvlJc w:val="left"/>
      <w:pPr>
        <w:ind w:left="2264" w:hanging="567"/>
      </w:pPr>
      <w:rPr>
        <w:rFonts w:hint="default"/>
        <w:lang w:val="ru-RU" w:eastAsia="en-US" w:bidi="ar-SA"/>
      </w:rPr>
    </w:lvl>
    <w:lvl w:ilvl="3" w:tplc="6148627C">
      <w:numFmt w:val="bullet"/>
      <w:lvlText w:val="•"/>
      <w:lvlJc w:val="left"/>
      <w:pPr>
        <w:ind w:left="3257" w:hanging="567"/>
      </w:pPr>
      <w:rPr>
        <w:rFonts w:hint="default"/>
        <w:lang w:val="ru-RU" w:eastAsia="en-US" w:bidi="ar-SA"/>
      </w:rPr>
    </w:lvl>
    <w:lvl w:ilvl="4" w:tplc="B3D4601A">
      <w:numFmt w:val="bullet"/>
      <w:lvlText w:val="•"/>
      <w:lvlJc w:val="left"/>
      <w:pPr>
        <w:ind w:left="4249" w:hanging="567"/>
      </w:pPr>
      <w:rPr>
        <w:rFonts w:hint="default"/>
        <w:lang w:val="ru-RU" w:eastAsia="en-US" w:bidi="ar-SA"/>
      </w:rPr>
    </w:lvl>
    <w:lvl w:ilvl="5" w:tplc="650281D4">
      <w:numFmt w:val="bullet"/>
      <w:lvlText w:val="•"/>
      <w:lvlJc w:val="left"/>
      <w:pPr>
        <w:ind w:left="5242" w:hanging="567"/>
      </w:pPr>
      <w:rPr>
        <w:rFonts w:hint="default"/>
        <w:lang w:val="ru-RU" w:eastAsia="en-US" w:bidi="ar-SA"/>
      </w:rPr>
    </w:lvl>
    <w:lvl w:ilvl="6" w:tplc="13608EBE">
      <w:numFmt w:val="bullet"/>
      <w:lvlText w:val="•"/>
      <w:lvlJc w:val="left"/>
      <w:pPr>
        <w:ind w:left="6234" w:hanging="567"/>
      </w:pPr>
      <w:rPr>
        <w:rFonts w:hint="default"/>
        <w:lang w:val="ru-RU" w:eastAsia="en-US" w:bidi="ar-SA"/>
      </w:rPr>
    </w:lvl>
    <w:lvl w:ilvl="7" w:tplc="B6C060DC">
      <w:numFmt w:val="bullet"/>
      <w:lvlText w:val="•"/>
      <w:lvlJc w:val="left"/>
      <w:pPr>
        <w:ind w:left="7226" w:hanging="567"/>
      </w:pPr>
      <w:rPr>
        <w:rFonts w:hint="default"/>
        <w:lang w:val="ru-RU" w:eastAsia="en-US" w:bidi="ar-SA"/>
      </w:rPr>
    </w:lvl>
    <w:lvl w:ilvl="8" w:tplc="48AE9582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D103208"/>
    <w:multiLevelType w:val="multilevel"/>
    <w:tmpl w:val="E77076AA"/>
    <w:lvl w:ilvl="0">
      <w:start w:val="6"/>
      <w:numFmt w:val="decimal"/>
      <w:lvlText w:val="%1"/>
      <w:lvlJc w:val="left"/>
      <w:pPr>
        <w:ind w:left="281" w:hanging="44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1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42"/>
      </w:pPr>
      <w:rPr>
        <w:rFonts w:hint="default"/>
        <w:lang w:val="ru-RU" w:eastAsia="en-US" w:bidi="ar-SA"/>
      </w:rPr>
    </w:lvl>
  </w:abstractNum>
  <w:abstractNum w:abstractNumId="6" w15:restartNumberingAfterBreak="0">
    <w:nsid w:val="1EE45858"/>
    <w:multiLevelType w:val="hybridMultilevel"/>
    <w:tmpl w:val="F1421606"/>
    <w:lvl w:ilvl="0" w:tplc="3B7207D0">
      <w:start w:val="1"/>
      <w:numFmt w:val="decimal"/>
      <w:lvlText w:val="%1."/>
      <w:lvlJc w:val="left"/>
      <w:pPr>
        <w:ind w:left="28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4DA6570">
      <w:numFmt w:val="bullet"/>
      <w:lvlText w:val="-"/>
      <w:lvlJc w:val="left"/>
      <w:pPr>
        <w:ind w:left="28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D41334">
      <w:numFmt w:val="bullet"/>
      <w:lvlText w:val="•"/>
      <w:lvlJc w:val="left"/>
      <w:pPr>
        <w:ind w:left="2264" w:hanging="192"/>
      </w:pPr>
      <w:rPr>
        <w:rFonts w:hint="default"/>
        <w:lang w:val="ru-RU" w:eastAsia="en-US" w:bidi="ar-SA"/>
      </w:rPr>
    </w:lvl>
    <w:lvl w:ilvl="3" w:tplc="05342000">
      <w:numFmt w:val="bullet"/>
      <w:lvlText w:val="•"/>
      <w:lvlJc w:val="left"/>
      <w:pPr>
        <w:ind w:left="3257" w:hanging="192"/>
      </w:pPr>
      <w:rPr>
        <w:rFonts w:hint="default"/>
        <w:lang w:val="ru-RU" w:eastAsia="en-US" w:bidi="ar-SA"/>
      </w:rPr>
    </w:lvl>
    <w:lvl w:ilvl="4" w:tplc="18327AAC">
      <w:numFmt w:val="bullet"/>
      <w:lvlText w:val="•"/>
      <w:lvlJc w:val="left"/>
      <w:pPr>
        <w:ind w:left="4249" w:hanging="192"/>
      </w:pPr>
      <w:rPr>
        <w:rFonts w:hint="default"/>
        <w:lang w:val="ru-RU" w:eastAsia="en-US" w:bidi="ar-SA"/>
      </w:rPr>
    </w:lvl>
    <w:lvl w:ilvl="5" w:tplc="84EA93BC">
      <w:numFmt w:val="bullet"/>
      <w:lvlText w:val="•"/>
      <w:lvlJc w:val="left"/>
      <w:pPr>
        <w:ind w:left="5242" w:hanging="192"/>
      </w:pPr>
      <w:rPr>
        <w:rFonts w:hint="default"/>
        <w:lang w:val="ru-RU" w:eastAsia="en-US" w:bidi="ar-SA"/>
      </w:rPr>
    </w:lvl>
    <w:lvl w:ilvl="6" w:tplc="235E0E9C">
      <w:numFmt w:val="bullet"/>
      <w:lvlText w:val="•"/>
      <w:lvlJc w:val="left"/>
      <w:pPr>
        <w:ind w:left="6234" w:hanging="192"/>
      </w:pPr>
      <w:rPr>
        <w:rFonts w:hint="default"/>
        <w:lang w:val="ru-RU" w:eastAsia="en-US" w:bidi="ar-SA"/>
      </w:rPr>
    </w:lvl>
    <w:lvl w:ilvl="7" w:tplc="E02E0970">
      <w:numFmt w:val="bullet"/>
      <w:lvlText w:val="•"/>
      <w:lvlJc w:val="left"/>
      <w:pPr>
        <w:ind w:left="7226" w:hanging="192"/>
      </w:pPr>
      <w:rPr>
        <w:rFonts w:hint="default"/>
        <w:lang w:val="ru-RU" w:eastAsia="en-US" w:bidi="ar-SA"/>
      </w:rPr>
    </w:lvl>
    <w:lvl w:ilvl="8" w:tplc="8EFCD4C4">
      <w:numFmt w:val="bullet"/>
      <w:lvlText w:val="•"/>
      <w:lvlJc w:val="left"/>
      <w:pPr>
        <w:ind w:left="8219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1FF371A0"/>
    <w:multiLevelType w:val="multilevel"/>
    <w:tmpl w:val="E8A6B868"/>
    <w:lvl w:ilvl="0">
      <w:start w:val="13"/>
      <w:numFmt w:val="decimal"/>
      <w:lvlText w:val="%1."/>
      <w:lvlJc w:val="left"/>
      <w:pPr>
        <w:ind w:left="281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86"/>
      </w:pPr>
      <w:rPr>
        <w:rFonts w:hint="default"/>
        <w:lang w:val="ru-RU" w:eastAsia="en-US" w:bidi="ar-SA"/>
      </w:rPr>
    </w:lvl>
  </w:abstractNum>
  <w:abstractNum w:abstractNumId="8" w15:restartNumberingAfterBreak="0">
    <w:nsid w:val="277025EB"/>
    <w:multiLevelType w:val="multilevel"/>
    <w:tmpl w:val="F42CCF56"/>
    <w:lvl w:ilvl="0">
      <w:start w:val="8"/>
      <w:numFmt w:val="decimal"/>
      <w:lvlText w:val="%1"/>
      <w:lvlJc w:val="left"/>
      <w:pPr>
        <w:ind w:left="281" w:hanging="4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1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85"/>
      </w:pPr>
      <w:rPr>
        <w:rFonts w:hint="default"/>
        <w:lang w:val="ru-RU" w:eastAsia="en-US" w:bidi="ar-SA"/>
      </w:rPr>
    </w:lvl>
  </w:abstractNum>
  <w:abstractNum w:abstractNumId="9" w15:restartNumberingAfterBreak="0">
    <w:nsid w:val="28463D0D"/>
    <w:multiLevelType w:val="multilevel"/>
    <w:tmpl w:val="BC70A9A8"/>
    <w:lvl w:ilvl="0">
      <w:start w:val="4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363"/>
      </w:pPr>
      <w:rPr>
        <w:rFonts w:hint="default"/>
        <w:lang w:val="ru-RU" w:eastAsia="en-US" w:bidi="ar-SA"/>
      </w:rPr>
    </w:lvl>
  </w:abstractNum>
  <w:abstractNum w:abstractNumId="10" w15:restartNumberingAfterBreak="0">
    <w:nsid w:val="2BAE6819"/>
    <w:multiLevelType w:val="multilevel"/>
    <w:tmpl w:val="33604B42"/>
    <w:lvl w:ilvl="0">
      <w:start w:val="8"/>
      <w:numFmt w:val="decimal"/>
      <w:lvlText w:val="%1"/>
      <w:lvlJc w:val="left"/>
      <w:pPr>
        <w:ind w:left="282" w:hanging="5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2" w:hanging="5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524"/>
      </w:pPr>
      <w:rPr>
        <w:rFonts w:hint="default"/>
        <w:lang w:val="ru-RU" w:eastAsia="en-US" w:bidi="ar-SA"/>
      </w:rPr>
    </w:lvl>
  </w:abstractNum>
  <w:abstractNum w:abstractNumId="11" w15:restartNumberingAfterBreak="0">
    <w:nsid w:val="32397495"/>
    <w:multiLevelType w:val="multilevel"/>
    <w:tmpl w:val="B1688AF0"/>
    <w:lvl w:ilvl="0">
      <w:start w:val="6"/>
      <w:numFmt w:val="decimal"/>
      <w:lvlText w:val="%1"/>
      <w:lvlJc w:val="left"/>
      <w:pPr>
        <w:ind w:left="281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354A209A"/>
    <w:multiLevelType w:val="multilevel"/>
    <w:tmpl w:val="97B694D2"/>
    <w:lvl w:ilvl="0">
      <w:start w:val="6"/>
      <w:numFmt w:val="decimal"/>
      <w:lvlText w:val="%1"/>
      <w:lvlJc w:val="left"/>
      <w:pPr>
        <w:ind w:left="282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2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95"/>
      </w:pPr>
      <w:rPr>
        <w:rFonts w:hint="default"/>
        <w:lang w:val="ru-RU" w:eastAsia="en-US" w:bidi="ar-SA"/>
      </w:rPr>
    </w:lvl>
  </w:abstractNum>
  <w:abstractNum w:abstractNumId="13" w15:restartNumberingAfterBreak="0">
    <w:nsid w:val="35897640"/>
    <w:multiLevelType w:val="multilevel"/>
    <w:tmpl w:val="BF243AA6"/>
    <w:lvl w:ilvl="0">
      <w:start w:val="6"/>
      <w:numFmt w:val="decimal"/>
      <w:lvlText w:val="%1"/>
      <w:lvlJc w:val="left"/>
      <w:pPr>
        <w:ind w:left="2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569A1531"/>
    <w:multiLevelType w:val="multilevel"/>
    <w:tmpl w:val="547C78C4"/>
    <w:lvl w:ilvl="0">
      <w:start w:val="15"/>
      <w:numFmt w:val="decimal"/>
      <w:lvlText w:val="%1."/>
      <w:lvlJc w:val="left"/>
      <w:pPr>
        <w:ind w:left="64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9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579A061F"/>
    <w:multiLevelType w:val="multilevel"/>
    <w:tmpl w:val="6F5C8274"/>
    <w:lvl w:ilvl="0">
      <w:start w:val="7"/>
      <w:numFmt w:val="decimal"/>
      <w:lvlText w:val="%1."/>
      <w:lvlJc w:val="left"/>
      <w:pPr>
        <w:ind w:left="282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81" w:hanging="1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192"/>
      </w:pPr>
      <w:rPr>
        <w:rFonts w:hint="default"/>
        <w:lang w:val="ru-RU" w:eastAsia="en-US" w:bidi="ar-SA"/>
      </w:rPr>
    </w:lvl>
  </w:abstractNum>
  <w:abstractNum w:abstractNumId="16" w15:restartNumberingAfterBreak="0">
    <w:nsid w:val="58D95890"/>
    <w:multiLevelType w:val="multilevel"/>
    <w:tmpl w:val="31B0B826"/>
    <w:lvl w:ilvl="0">
      <w:start w:val="6"/>
      <w:numFmt w:val="decimal"/>
      <w:lvlText w:val="%1"/>
      <w:lvlJc w:val="left"/>
      <w:pPr>
        <w:ind w:left="281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56"/>
      </w:pPr>
      <w:rPr>
        <w:rFonts w:hint="default"/>
        <w:lang w:val="ru-RU" w:eastAsia="en-US" w:bidi="ar-SA"/>
      </w:rPr>
    </w:lvl>
  </w:abstractNum>
  <w:abstractNum w:abstractNumId="17" w15:restartNumberingAfterBreak="0">
    <w:nsid w:val="60A156CD"/>
    <w:multiLevelType w:val="multilevel"/>
    <w:tmpl w:val="09D20CDE"/>
    <w:lvl w:ilvl="0">
      <w:start w:val="3"/>
      <w:numFmt w:val="decimal"/>
      <w:lvlText w:val="%1"/>
      <w:lvlJc w:val="left"/>
      <w:pPr>
        <w:ind w:left="281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363"/>
      </w:pPr>
      <w:rPr>
        <w:rFonts w:hint="default"/>
        <w:lang w:val="ru-RU" w:eastAsia="en-US" w:bidi="ar-SA"/>
      </w:rPr>
    </w:lvl>
  </w:abstractNum>
  <w:abstractNum w:abstractNumId="18" w15:restartNumberingAfterBreak="0">
    <w:nsid w:val="64B53A53"/>
    <w:multiLevelType w:val="multilevel"/>
    <w:tmpl w:val="1BA4CFB4"/>
    <w:lvl w:ilvl="0">
      <w:start w:val="1"/>
      <w:numFmt w:val="decimal"/>
      <w:lvlText w:val="%1."/>
      <w:lvlJc w:val="left"/>
      <w:pPr>
        <w:ind w:left="282" w:hanging="706"/>
        <w:jc w:val="lef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722C476A"/>
    <w:multiLevelType w:val="hybridMultilevel"/>
    <w:tmpl w:val="DE422428"/>
    <w:lvl w:ilvl="0" w:tplc="9F9A8286">
      <w:numFmt w:val="bullet"/>
      <w:lvlText w:val="o"/>
      <w:lvlJc w:val="left"/>
      <w:pPr>
        <w:ind w:left="1721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164CE6">
      <w:numFmt w:val="bullet"/>
      <w:lvlText w:val="•"/>
      <w:lvlJc w:val="left"/>
      <w:pPr>
        <w:ind w:left="2568" w:hanging="336"/>
      </w:pPr>
      <w:rPr>
        <w:rFonts w:hint="default"/>
        <w:lang w:val="ru-RU" w:eastAsia="en-US" w:bidi="ar-SA"/>
      </w:rPr>
    </w:lvl>
    <w:lvl w:ilvl="2" w:tplc="A9C68014">
      <w:numFmt w:val="bullet"/>
      <w:lvlText w:val="•"/>
      <w:lvlJc w:val="left"/>
      <w:pPr>
        <w:ind w:left="3416" w:hanging="336"/>
      </w:pPr>
      <w:rPr>
        <w:rFonts w:hint="default"/>
        <w:lang w:val="ru-RU" w:eastAsia="en-US" w:bidi="ar-SA"/>
      </w:rPr>
    </w:lvl>
    <w:lvl w:ilvl="3" w:tplc="FB1AE03C">
      <w:numFmt w:val="bullet"/>
      <w:lvlText w:val="•"/>
      <w:lvlJc w:val="left"/>
      <w:pPr>
        <w:ind w:left="4265" w:hanging="336"/>
      </w:pPr>
      <w:rPr>
        <w:rFonts w:hint="default"/>
        <w:lang w:val="ru-RU" w:eastAsia="en-US" w:bidi="ar-SA"/>
      </w:rPr>
    </w:lvl>
    <w:lvl w:ilvl="4" w:tplc="F4A86654">
      <w:numFmt w:val="bullet"/>
      <w:lvlText w:val="•"/>
      <w:lvlJc w:val="left"/>
      <w:pPr>
        <w:ind w:left="5113" w:hanging="336"/>
      </w:pPr>
      <w:rPr>
        <w:rFonts w:hint="default"/>
        <w:lang w:val="ru-RU" w:eastAsia="en-US" w:bidi="ar-SA"/>
      </w:rPr>
    </w:lvl>
    <w:lvl w:ilvl="5" w:tplc="28D62446">
      <w:numFmt w:val="bullet"/>
      <w:lvlText w:val="•"/>
      <w:lvlJc w:val="left"/>
      <w:pPr>
        <w:ind w:left="5962" w:hanging="336"/>
      </w:pPr>
      <w:rPr>
        <w:rFonts w:hint="default"/>
        <w:lang w:val="ru-RU" w:eastAsia="en-US" w:bidi="ar-SA"/>
      </w:rPr>
    </w:lvl>
    <w:lvl w:ilvl="6" w:tplc="17F69C46">
      <w:numFmt w:val="bullet"/>
      <w:lvlText w:val="•"/>
      <w:lvlJc w:val="left"/>
      <w:pPr>
        <w:ind w:left="6810" w:hanging="336"/>
      </w:pPr>
      <w:rPr>
        <w:rFonts w:hint="default"/>
        <w:lang w:val="ru-RU" w:eastAsia="en-US" w:bidi="ar-SA"/>
      </w:rPr>
    </w:lvl>
    <w:lvl w:ilvl="7" w:tplc="BC6635A6">
      <w:numFmt w:val="bullet"/>
      <w:lvlText w:val="•"/>
      <w:lvlJc w:val="left"/>
      <w:pPr>
        <w:ind w:left="7658" w:hanging="336"/>
      </w:pPr>
      <w:rPr>
        <w:rFonts w:hint="default"/>
        <w:lang w:val="ru-RU" w:eastAsia="en-US" w:bidi="ar-SA"/>
      </w:rPr>
    </w:lvl>
    <w:lvl w:ilvl="8" w:tplc="959C1B3A">
      <w:numFmt w:val="bullet"/>
      <w:lvlText w:val="•"/>
      <w:lvlJc w:val="left"/>
      <w:pPr>
        <w:ind w:left="8507" w:hanging="336"/>
      </w:pPr>
      <w:rPr>
        <w:rFonts w:hint="default"/>
        <w:lang w:val="ru-RU" w:eastAsia="en-US" w:bidi="ar-SA"/>
      </w:rPr>
    </w:lvl>
  </w:abstractNum>
  <w:abstractNum w:abstractNumId="20" w15:restartNumberingAfterBreak="0">
    <w:nsid w:val="735A086C"/>
    <w:multiLevelType w:val="multilevel"/>
    <w:tmpl w:val="EC726388"/>
    <w:lvl w:ilvl="0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78D31265"/>
    <w:multiLevelType w:val="hybridMultilevel"/>
    <w:tmpl w:val="B398581E"/>
    <w:lvl w:ilvl="0" w:tplc="0754656E">
      <w:numFmt w:val="bullet"/>
      <w:lvlText w:val="•"/>
      <w:lvlJc w:val="left"/>
      <w:pPr>
        <w:ind w:left="28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00273C">
      <w:numFmt w:val="bullet"/>
      <w:lvlText w:val="•"/>
      <w:lvlJc w:val="left"/>
      <w:pPr>
        <w:ind w:left="1272" w:hanging="706"/>
      </w:pPr>
      <w:rPr>
        <w:rFonts w:hint="default"/>
        <w:lang w:val="ru-RU" w:eastAsia="en-US" w:bidi="ar-SA"/>
      </w:rPr>
    </w:lvl>
    <w:lvl w:ilvl="2" w:tplc="7AA4825E">
      <w:numFmt w:val="bullet"/>
      <w:lvlText w:val="•"/>
      <w:lvlJc w:val="left"/>
      <w:pPr>
        <w:ind w:left="2264" w:hanging="706"/>
      </w:pPr>
      <w:rPr>
        <w:rFonts w:hint="default"/>
        <w:lang w:val="ru-RU" w:eastAsia="en-US" w:bidi="ar-SA"/>
      </w:rPr>
    </w:lvl>
    <w:lvl w:ilvl="3" w:tplc="AFF01230">
      <w:numFmt w:val="bullet"/>
      <w:lvlText w:val="•"/>
      <w:lvlJc w:val="left"/>
      <w:pPr>
        <w:ind w:left="3257" w:hanging="706"/>
      </w:pPr>
      <w:rPr>
        <w:rFonts w:hint="default"/>
        <w:lang w:val="ru-RU" w:eastAsia="en-US" w:bidi="ar-SA"/>
      </w:rPr>
    </w:lvl>
    <w:lvl w:ilvl="4" w:tplc="33781098">
      <w:numFmt w:val="bullet"/>
      <w:lvlText w:val="•"/>
      <w:lvlJc w:val="left"/>
      <w:pPr>
        <w:ind w:left="4249" w:hanging="706"/>
      </w:pPr>
      <w:rPr>
        <w:rFonts w:hint="default"/>
        <w:lang w:val="ru-RU" w:eastAsia="en-US" w:bidi="ar-SA"/>
      </w:rPr>
    </w:lvl>
    <w:lvl w:ilvl="5" w:tplc="03DEBED0">
      <w:numFmt w:val="bullet"/>
      <w:lvlText w:val="•"/>
      <w:lvlJc w:val="left"/>
      <w:pPr>
        <w:ind w:left="5242" w:hanging="706"/>
      </w:pPr>
      <w:rPr>
        <w:rFonts w:hint="default"/>
        <w:lang w:val="ru-RU" w:eastAsia="en-US" w:bidi="ar-SA"/>
      </w:rPr>
    </w:lvl>
    <w:lvl w:ilvl="6" w:tplc="C3B45CE6">
      <w:numFmt w:val="bullet"/>
      <w:lvlText w:val="•"/>
      <w:lvlJc w:val="left"/>
      <w:pPr>
        <w:ind w:left="6234" w:hanging="706"/>
      </w:pPr>
      <w:rPr>
        <w:rFonts w:hint="default"/>
        <w:lang w:val="ru-RU" w:eastAsia="en-US" w:bidi="ar-SA"/>
      </w:rPr>
    </w:lvl>
    <w:lvl w:ilvl="7" w:tplc="6AD4B8D8">
      <w:numFmt w:val="bullet"/>
      <w:lvlText w:val="•"/>
      <w:lvlJc w:val="left"/>
      <w:pPr>
        <w:ind w:left="7226" w:hanging="706"/>
      </w:pPr>
      <w:rPr>
        <w:rFonts w:hint="default"/>
        <w:lang w:val="ru-RU" w:eastAsia="en-US" w:bidi="ar-SA"/>
      </w:rPr>
    </w:lvl>
    <w:lvl w:ilvl="8" w:tplc="D084F7F0">
      <w:numFmt w:val="bullet"/>
      <w:lvlText w:val="•"/>
      <w:lvlJc w:val="left"/>
      <w:pPr>
        <w:ind w:left="8219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7A486A2D"/>
    <w:multiLevelType w:val="multilevel"/>
    <w:tmpl w:val="D4E6F552"/>
    <w:lvl w:ilvl="0">
      <w:start w:val="6"/>
      <w:numFmt w:val="decimal"/>
      <w:lvlText w:val="%1"/>
      <w:lvlJc w:val="left"/>
      <w:pPr>
        <w:ind w:left="281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7DAB4E9A"/>
    <w:multiLevelType w:val="multilevel"/>
    <w:tmpl w:val="EA3477DA"/>
    <w:lvl w:ilvl="0">
      <w:start w:val="8"/>
      <w:numFmt w:val="decimal"/>
      <w:lvlText w:val="%1"/>
      <w:lvlJc w:val="left"/>
      <w:pPr>
        <w:ind w:left="281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3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3"/>
  </w:num>
  <w:num w:numId="5">
    <w:abstractNumId w:val="21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22"/>
  </w:num>
  <w:num w:numId="11">
    <w:abstractNumId w:val="13"/>
  </w:num>
  <w:num w:numId="12">
    <w:abstractNumId w:val="19"/>
  </w:num>
  <w:num w:numId="13">
    <w:abstractNumId w:val="18"/>
  </w:num>
  <w:num w:numId="14">
    <w:abstractNumId w:val="0"/>
  </w:num>
  <w:num w:numId="15">
    <w:abstractNumId w:val="7"/>
  </w:num>
  <w:num w:numId="16">
    <w:abstractNumId w:val="8"/>
  </w:num>
  <w:num w:numId="17">
    <w:abstractNumId w:val="23"/>
  </w:num>
  <w:num w:numId="18">
    <w:abstractNumId w:val="1"/>
  </w:num>
  <w:num w:numId="19">
    <w:abstractNumId w:val="5"/>
  </w:num>
  <w:num w:numId="20">
    <w:abstractNumId w:val="11"/>
  </w:num>
  <w:num w:numId="21">
    <w:abstractNumId w:val="16"/>
  </w:num>
  <w:num w:numId="22">
    <w:abstractNumId w:val="9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1B"/>
    <w:rsid w:val="0004208D"/>
    <w:rsid w:val="00042D2F"/>
    <w:rsid w:val="00073935"/>
    <w:rsid w:val="000B560E"/>
    <w:rsid w:val="000D1D75"/>
    <w:rsid w:val="001434CD"/>
    <w:rsid w:val="001F2540"/>
    <w:rsid w:val="00294DBB"/>
    <w:rsid w:val="002E5E33"/>
    <w:rsid w:val="00347057"/>
    <w:rsid w:val="00424D97"/>
    <w:rsid w:val="00486B10"/>
    <w:rsid w:val="0054041F"/>
    <w:rsid w:val="00597708"/>
    <w:rsid w:val="005C34BD"/>
    <w:rsid w:val="006A31EB"/>
    <w:rsid w:val="006F68DF"/>
    <w:rsid w:val="00737A37"/>
    <w:rsid w:val="00815CA5"/>
    <w:rsid w:val="008844CD"/>
    <w:rsid w:val="00967F6D"/>
    <w:rsid w:val="00972A44"/>
    <w:rsid w:val="009B6B4A"/>
    <w:rsid w:val="009C0884"/>
    <w:rsid w:val="009E5471"/>
    <w:rsid w:val="009F6FB5"/>
    <w:rsid w:val="00A24718"/>
    <w:rsid w:val="00AB2F1B"/>
    <w:rsid w:val="00B14DF7"/>
    <w:rsid w:val="00B45990"/>
    <w:rsid w:val="00B51612"/>
    <w:rsid w:val="00C1201E"/>
    <w:rsid w:val="00C66927"/>
    <w:rsid w:val="00CA60E6"/>
    <w:rsid w:val="00D60039"/>
    <w:rsid w:val="00D82A4D"/>
    <w:rsid w:val="00EA0837"/>
    <w:rsid w:val="00F40435"/>
    <w:rsid w:val="00F4789B"/>
    <w:rsid w:val="00F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6A9EF"/>
  <w15:docId w15:val="{552E44E4-6F51-4971-8DEA-025D4529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6"/>
      <w:ind w:left="281" w:right="282"/>
      <w:jc w:val="both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98"/>
      <w:ind w:left="281"/>
      <w:jc w:val="both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327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15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CA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459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599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459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599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Динамика</a:t>
            </a:r>
            <a:r>
              <a:rPr lang="ru-RU" sz="1100" baseline="0"/>
              <a:t> потребления газа котельной представлена на рисунке 8.1.1.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Лист1!$A$2:$A$14</c:f>
              <c:numCache>
                <c:formatCode>General</c:formatCode>
                <c:ptCount val="1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61</c:v>
                </c:pt>
                <c:pt idx="1">
                  <c:v>61</c:v>
                </c:pt>
                <c:pt idx="2">
                  <c:v>61</c:v>
                </c:pt>
                <c:pt idx="3">
                  <c:v>61</c:v>
                </c:pt>
                <c:pt idx="4">
                  <c:v>61</c:v>
                </c:pt>
                <c:pt idx="5">
                  <c:v>61</c:v>
                </c:pt>
                <c:pt idx="6">
                  <c:v>61</c:v>
                </c:pt>
                <c:pt idx="7">
                  <c:v>61</c:v>
                </c:pt>
                <c:pt idx="8">
                  <c:v>61</c:v>
                </c:pt>
                <c:pt idx="9">
                  <c:v>61</c:v>
                </c:pt>
                <c:pt idx="10">
                  <c:v>61</c:v>
                </c:pt>
                <c:pt idx="11">
                  <c:v>61</c:v>
                </c:pt>
                <c:pt idx="1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B1-4581-BC89-58C9B4FFB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616768"/>
        <c:axId val="152618080"/>
      </c:barChart>
      <c:catAx>
        <c:axId val="152616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Рисунок 8.1.1 - Динамика потребления газа котельной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18080"/>
        <c:crosses val="autoZero"/>
        <c:auto val="1"/>
        <c:lblAlgn val="ctr"/>
        <c:lblOffset val="100"/>
        <c:noMultiLvlLbl val="0"/>
      </c:catAx>
      <c:valAx>
        <c:axId val="15261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Расход газа, тыс. м3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16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Тарифные последствия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>
                <a:outerShdw blurRad="50800" dist="50800" dir="5400000" algn="ctr" rotWithShape="0">
                  <a:schemeClr val="bg1"/>
                </a:outerShdw>
              </a:effectLst>
            </c:spPr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1">
                  <c:v>2400</c:v>
                </c:pt>
                <c:pt idx="2">
                  <c:v>2500</c:v>
                </c:pt>
                <c:pt idx="3">
                  <c:v>2500</c:v>
                </c:pt>
                <c:pt idx="4">
                  <c:v>2500</c:v>
                </c:pt>
                <c:pt idx="5">
                  <c:v>2550</c:v>
                </c:pt>
                <c:pt idx="6">
                  <c:v>2600</c:v>
                </c:pt>
                <c:pt idx="7">
                  <c:v>2700</c:v>
                </c:pt>
                <c:pt idx="8">
                  <c:v>2750</c:v>
                </c:pt>
                <c:pt idx="9">
                  <c:v>2800</c:v>
                </c:pt>
                <c:pt idx="10">
                  <c:v>2850</c:v>
                </c:pt>
                <c:pt idx="11">
                  <c:v>2880</c:v>
                </c:pt>
                <c:pt idx="12">
                  <c:v>2900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D7-4B21-BF73-A323604FE8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Динамика МЭР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dPt>
            <c:idx val="11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rgbClr val="FF0000"/>
                  </a:solidFill>
                  <a:miter lim="800000"/>
                </a:ln>
                <a:effectLst/>
              </c:spPr>
            </c:marker>
            <c:bubble3D val="0"/>
            <c:spPr>
              <a:ln w="28575" cap="flat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EBD7-4B21-BF73-A323604FE8BC}"/>
              </c:ext>
            </c:extLst>
          </c:dPt>
          <c:dPt>
            <c:idx val="12"/>
            <c:marker>
              <c:symbol val="circle"/>
              <c:size val="5"/>
              <c:spPr>
                <a:solidFill>
                  <a:srgbClr val="FF0000"/>
                </a:solidFill>
                <a:ln w="9525">
                  <a:solidFill>
                    <a:srgbClr val="FF0000"/>
                  </a:solidFill>
                </a:ln>
                <a:effectLst/>
              </c:spPr>
            </c:marker>
            <c:bubble3D val="0"/>
            <c:spPr>
              <a:ln w="28575" cap="flat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EBD7-4B21-BF73-A323604FE8BC}"/>
              </c:ext>
            </c:extLst>
          </c:dPt>
          <c:cat>
            <c:numRef>
              <c:f>Лист1!$A$2:$A$14</c:f>
              <c:numCache>
                <c:formatCode>General</c:formatCode>
                <c:ptCount val="1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2300</c:v>
                </c:pt>
                <c:pt idx="1">
                  <c:v>2400</c:v>
                </c:pt>
                <c:pt idx="2">
                  <c:v>2500</c:v>
                </c:pt>
                <c:pt idx="3">
                  <c:v>2600</c:v>
                </c:pt>
                <c:pt idx="4">
                  <c:v>2700</c:v>
                </c:pt>
                <c:pt idx="5">
                  <c:v>2800</c:v>
                </c:pt>
                <c:pt idx="6">
                  <c:v>2900</c:v>
                </c:pt>
                <c:pt idx="7">
                  <c:v>3000</c:v>
                </c:pt>
                <c:pt idx="8">
                  <c:v>3100</c:v>
                </c:pt>
                <c:pt idx="9">
                  <c:v>3200</c:v>
                </c:pt>
                <c:pt idx="10">
                  <c:v>3300</c:v>
                </c:pt>
                <c:pt idx="11">
                  <c:v>3400</c:v>
                </c:pt>
                <c:pt idx="12">
                  <c:v>3500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BD7-4B21-BF73-A323604FE8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2455312"/>
        <c:axId val="732455640"/>
      </c:lineChart>
      <c:catAx>
        <c:axId val="73245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2455640"/>
        <c:crosses val="autoZero"/>
        <c:auto val="1"/>
        <c:lblAlgn val="ctr"/>
        <c:lblOffset val="100"/>
        <c:noMultiLvlLbl val="0"/>
      </c:catAx>
      <c:valAx>
        <c:axId val="732455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Руб/Гкал</a:t>
                </a:r>
                <a:r>
                  <a:rPr lang="ru-RU" baseline="0"/>
                  <a:t> с НДС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245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7527-FEB9-4E6D-8E2B-E6A1DD3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17751</Words>
  <Characters>101183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Сущенко Владимир</dc:creator>
  <cp:lastModifiedBy>Пользователь Windows</cp:lastModifiedBy>
  <cp:revision>10</cp:revision>
  <cp:lastPrinted>2026-07-03T09:15:00Z</cp:lastPrinted>
  <dcterms:created xsi:type="dcterms:W3CDTF">2026-06-25T13:39:00Z</dcterms:created>
  <dcterms:modified xsi:type="dcterms:W3CDTF">2026-07-03T09:16:00Z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ABBYY PDF Transformer 3.0</vt:lpwstr>
  </property>
  <property fmtid="{D5CDD505-2E9C-101B-9397-08002B2CF9AE}" pid="4" name="Producer">
    <vt:lpwstr>PDF-XChange 4.0.178.0 [ABBYY] (Windows XP Home Edition Service Pack 3 (Build 2600))</vt:lpwstr>
  </property>
  <property fmtid="{D5CDD505-2E9C-101B-9397-08002B2CF9AE}" pid="5" name="LastSaved">
    <vt:filetime>2023-08-14T00:00:00Z</vt:filetime>
  </property>
</Properties>
</file>